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4"/>
      </w:tblGrid>
      <w:tr w:rsidR="009B5EB8" w:rsidRPr="007E5767" w14:paraId="23ECE9A7" w14:textId="77777777" w:rsidTr="009B5EB8">
        <w:tc>
          <w:tcPr>
            <w:tcW w:w="3828" w:type="dxa"/>
          </w:tcPr>
          <w:p w14:paraId="7B46D0AB" w14:textId="211C14C0" w:rsidR="009B5EB8" w:rsidRPr="00D24DA1" w:rsidRDefault="00DF31C4" w:rsidP="00415626">
            <w:pPr>
              <w:jc w:val="center"/>
              <w:rPr>
                <w:b/>
                <w:sz w:val="26"/>
                <w:szCs w:val="26"/>
                <w:lang w:val="en-US"/>
              </w:rPr>
            </w:pPr>
            <w:r>
              <w:rPr>
                <w:b/>
                <w:sz w:val="26"/>
                <w:szCs w:val="26"/>
                <w:lang w:val="nl-NL"/>
              </w:rPr>
              <w:t>`</w:t>
            </w:r>
            <w:r w:rsidR="009B5EB8" w:rsidRPr="000324C1">
              <w:rPr>
                <w:b/>
                <w:sz w:val="26"/>
                <w:szCs w:val="26"/>
                <w:lang w:val="nl-NL"/>
              </w:rPr>
              <w:t>HỘI</w:t>
            </w:r>
            <w:r w:rsidR="009B5EB8" w:rsidRPr="000324C1">
              <w:rPr>
                <w:b/>
                <w:sz w:val="26"/>
                <w:szCs w:val="26"/>
              </w:rPr>
              <w:t xml:space="preserve"> ĐỒNG NHÂN DÂN</w:t>
            </w:r>
            <w:r w:rsidR="009B5EB8" w:rsidRPr="000324C1">
              <w:rPr>
                <w:b/>
                <w:sz w:val="26"/>
                <w:szCs w:val="26"/>
              </w:rPr>
              <w:br/>
              <w:t xml:space="preserve">TỈNH </w:t>
            </w:r>
            <w:r w:rsidR="00D24DA1">
              <w:rPr>
                <w:b/>
                <w:sz w:val="26"/>
                <w:szCs w:val="26"/>
                <w:lang w:val="en-US"/>
              </w:rPr>
              <w:t>LẠNG SƠN</w:t>
            </w:r>
          </w:p>
          <w:p w14:paraId="66C01BF1" w14:textId="77777777" w:rsidR="009B5EB8" w:rsidRPr="009B5EB8" w:rsidRDefault="007B48EC" w:rsidP="00415626">
            <w:pPr>
              <w:jc w:val="center"/>
              <w:rPr>
                <w:b/>
              </w:rPr>
            </w:pPr>
            <w:r>
              <w:rPr>
                <w:b/>
                <w:noProof/>
              </w:rPr>
              <w:pict w14:anchorId="0564835C">
                <v:line id="Straight Connector 5" o:spid="_x0000_s1026" style="position:absolute;left:0;text-align:left;flip:y;z-index:251655680;visibility:visible;mso-width-relative:margin;mso-height-relative:margin" from="62.4pt,3.1pt" to="121.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" strokecolor="black [3213]" strokeweight="1pt">
                  <v:stroke joinstyle="miter"/>
                  <o:lock v:ext="edit" shapetype="f"/>
                </v:line>
              </w:pict>
            </w:r>
          </w:p>
          <w:p w14:paraId="72FCD513" w14:textId="77777777" w:rsidR="009B5EB8" w:rsidRPr="009B5EB8" w:rsidRDefault="009B5EB8" w:rsidP="004108A0">
            <w:pPr>
              <w:jc w:val="center"/>
              <w:rPr>
                <w:bCs/>
                <w:sz w:val="28"/>
                <w:szCs w:val="28"/>
              </w:rPr>
            </w:pPr>
            <w:r w:rsidRPr="009B5EB8">
              <w:rPr>
                <w:bCs/>
                <w:sz w:val="28"/>
                <w:szCs w:val="28"/>
              </w:rPr>
              <w:t>Số: /</w:t>
            </w:r>
            <w:r w:rsidR="00D77779">
              <w:rPr>
                <w:bCs/>
                <w:sz w:val="28"/>
                <w:szCs w:val="28"/>
                <w:lang w:val="en-US"/>
              </w:rPr>
              <w:t>2022</w:t>
            </w:r>
            <w:r w:rsidR="004108A0">
              <w:rPr>
                <w:bCs/>
                <w:sz w:val="28"/>
                <w:szCs w:val="28"/>
                <w:lang w:val="en-US"/>
              </w:rPr>
              <w:t>/</w:t>
            </w:r>
            <w:r w:rsidRPr="009B5EB8">
              <w:rPr>
                <w:bCs/>
                <w:sz w:val="28"/>
                <w:szCs w:val="28"/>
              </w:rPr>
              <w:t>NQ-HĐND</w:t>
            </w:r>
          </w:p>
        </w:tc>
        <w:tc>
          <w:tcPr>
            <w:tcW w:w="5244" w:type="dxa"/>
          </w:tcPr>
          <w:p w14:paraId="688722A6" w14:textId="77777777" w:rsidR="009B5EB8" w:rsidRPr="004A1E20" w:rsidRDefault="009B5EB8" w:rsidP="009B5EB8">
            <w:pPr>
              <w:jc w:val="center"/>
              <w:rPr>
                <w:b/>
                <w:w w:val="90"/>
                <w:sz w:val="26"/>
                <w:szCs w:val="26"/>
                <w:lang w:val="nl-NL"/>
              </w:rPr>
            </w:pPr>
            <w:r w:rsidRPr="004A1E20">
              <w:rPr>
                <w:b/>
                <w:w w:val="90"/>
                <w:sz w:val="26"/>
                <w:szCs w:val="26"/>
                <w:lang w:val="nl-NL"/>
              </w:rPr>
              <w:t>CỘNG HÒA XÃ HỘI CHỦ NGHĨA VIỆT NAM</w:t>
            </w:r>
          </w:p>
          <w:p w14:paraId="2349381D" w14:textId="77777777" w:rsidR="009B5EB8" w:rsidRPr="009B5EB8" w:rsidRDefault="009B5EB8" w:rsidP="009B5EB8">
            <w:pPr>
              <w:jc w:val="center"/>
              <w:rPr>
                <w:b/>
                <w:sz w:val="28"/>
                <w:szCs w:val="28"/>
                <w:lang w:val="nl-NL"/>
              </w:rPr>
            </w:pPr>
            <w:r w:rsidRPr="009B5EB8">
              <w:rPr>
                <w:b/>
                <w:sz w:val="28"/>
                <w:szCs w:val="28"/>
                <w:lang w:val="nl-NL"/>
              </w:rPr>
              <w:t xml:space="preserve">Độc lập - Tự do - Hạnh phúc </w:t>
            </w:r>
          </w:p>
          <w:p w14:paraId="4AFA6309" w14:textId="77777777" w:rsidR="009B5EB8" w:rsidRDefault="007B48EC" w:rsidP="00415626">
            <w:pPr>
              <w:jc w:val="center"/>
              <w:rPr>
                <w:i/>
                <w:iCs/>
                <w:sz w:val="26"/>
                <w:szCs w:val="26"/>
              </w:rPr>
            </w:pPr>
            <w:r>
              <w:rPr>
                <w:b/>
                <w:noProof/>
                <w:sz w:val="28"/>
                <w:szCs w:val="28"/>
              </w:rPr>
              <w:pict w14:anchorId="7C10231B">
                <v:line id="Straight Connector 6" o:spid="_x0000_s1029" style="position:absolute;left:0;text-align:left;z-index:251657728;visibility:visible;mso-width-relative:margin" from="38.55pt,3.5pt" to="21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" strokecolor="black [3213]" strokeweight="1pt">
                  <v:stroke joinstyle="miter"/>
                  <o:lock v:ext="edit" shapetype="f"/>
                </v:line>
              </w:pict>
            </w:r>
          </w:p>
          <w:p w14:paraId="02B63A72" w14:textId="5B62577B" w:rsidR="009B5EB8" w:rsidRPr="004A1E20" w:rsidRDefault="00561938" w:rsidP="00546CDF">
            <w:pPr>
              <w:jc w:val="center"/>
              <w:rPr>
                <w:b/>
                <w:sz w:val="28"/>
                <w:szCs w:val="28"/>
              </w:rPr>
            </w:pPr>
            <w:r w:rsidRPr="004A1E20">
              <w:rPr>
                <w:i/>
                <w:iCs/>
                <w:sz w:val="28"/>
                <w:szCs w:val="28"/>
              </w:rPr>
              <w:t>Lạng Sơn</w:t>
            </w:r>
            <w:r w:rsidR="009B5EB8" w:rsidRPr="009B5EB8">
              <w:rPr>
                <w:i/>
                <w:iCs/>
                <w:sz w:val="28"/>
                <w:szCs w:val="28"/>
              </w:rPr>
              <w:t xml:space="preserve">, ngày      tháng </w:t>
            </w:r>
            <w:r w:rsidR="00D14577">
              <w:rPr>
                <w:i/>
                <w:iCs/>
                <w:sz w:val="28"/>
                <w:szCs w:val="28"/>
                <w:lang w:val="en-US"/>
              </w:rPr>
              <w:t xml:space="preserve">      </w:t>
            </w:r>
            <w:r w:rsidR="009B5EB8" w:rsidRPr="009B5EB8">
              <w:rPr>
                <w:i/>
                <w:iCs/>
                <w:sz w:val="28"/>
                <w:szCs w:val="28"/>
              </w:rPr>
              <w:t>năm 202</w:t>
            </w:r>
            <w:r w:rsidRPr="004A1E20">
              <w:rPr>
                <w:i/>
                <w:iCs/>
                <w:sz w:val="28"/>
                <w:szCs w:val="28"/>
              </w:rPr>
              <w:t>2</w:t>
            </w:r>
          </w:p>
        </w:tc>
      </w:tr>
    </w:tbl>
    <w:p w14:paraId="52CC7506" w14:textId="77777777" w:rsidR="005D00F5" w:rsidRPr="00D90234" w:rsidRDefault="007B48EC" w:rsidP="00415626">
      <w:pPr>
        <w:jc w:val="center"/>
        <w:rPr>
          <w:b/>
          <w:sz w:val="28"/>
          <w:szCs w:val="28"/>
          <w:lang w:val="nl-NL"/>
        </w:rPr>
      </w:pPr>
      <w:r>
        <w:rPr>
          <w:b/>
          <w:noProof/>
          <w:sz w:val="28"/>
          <w:szCs w:val="28"/>
        </w:rPr>
        <w:pict w14:anchorId="121FB5FA">
          <v:shapetype id="_x0000_t202" coordsize="21600,21600" o:spt="202" path="m,l,21600r21600,l21600,xe">
            <v:stroke joinstyle="miter"/>
            <v:path gradientshapeok="t" o:connecttype="rect"/>
          </v:shapetype>
          <v:shape id="Text Box 2" o:spid="_x0000_s1028" type="#_x0000_t202" style="position:absolute;left:0;text-align:left;margin-left:51pt;margin-top:3.2pt;width:82.15pt;height:23.5pt;z-index:25165926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" filled="f" strokecolor="black [3213]">
            <v:textbox>
              <w:txbxContent>
                <w:p w14:paraId="43968D4D" w14:textId="77777777" w:rsidR="00C77B38" w:rsidRPr="004C22D2" w:rsidRDefault="0059071E" w:rsidP="0059071E">
                  <w:pPr>
                    <w:jc w:val="center"/>
                    <w:rPr>
                      <w:b/>
                      <w:bCs/>
                      <w:sz w:val="26"/>
                      <w:szCs w:val="26"/>
                    </w:rPr>
                  </w:pPr>
                  <w:r>
                    <w:rPr>
                      <w:b/>
                      <w:bCs/>
                      <w:sz w:val="26"/>
                      <w:szCs w:val="26"/>
                    </w:rPr>
                    <w:t>DỰ THẢO</w:t>
                  </w:r>
                </w:p>
                <w:p w14:paraId="01B7A0C9" w14:textId="77777777" w:rsidR="00C77B38" w:rsidRPr="00DC2D66" w:rsidRDefault="00C77B38" w:rsidP="000A2C83">
                  <w:pPr>
                    <w:jc w:val="center"/>
                    <w:rPr>
                      <w:b/>
                      <w:bCs/>
                      <w:sz w:val="26"/>
                      <w:szCs w:val="26"/>
                    </w:rPr>
                  </w:pPr>
                </w:p>
              </w:txbxContent>
            </v:textbox>
            <w10:wrap anchorx="margin"/>
          </v:shape>
        </w:pict>
      </w:r>
    </w:p>
    <w:p w14:paraId="08B2515B" w14:textId="77777777" w:rsidR="003B1750" w:rsidRDefault="003B1750" w:rsidP="00807175">
      <w:pPr>
        <w:spacing w:line="276" w:lineRule="auto"/>
        <w:jc w:val="center"/>
        <w:rPr>
          <w:b/>
          <w:sz w:val="28"/>
          <w:szCs w:val="28"/>
          <w:lang w:val="nl-NL"/>
        </w:rPr>
      </w:pPr>
    </w:p>
    <w:p w14:paraId="3BE7D24C" w14:textId="77777777" w:rsidR="004451D0" w:rsidRDefault="005346FB" w:rsidP="00807175">
      <w:pPr>
        <w:spacing w:line="276" w:lineRule="auto"/>
        <w:jc w:val="center"/>
        <w:rPr>
          <w:b/>
          <w:sz w:val="28"/>
          <w:szCs w:val="28"/>
          <w:lang w:val="nl-NL"/>
        </w:rPr>
      </w:pPr>
      <w:r w:rsidRPr="0060648B">
        <w:rPr>
          <w:b/>
          <w:sz w:val="28"/>
          <w:szCs w:val="28"/>
          <w:lang w:val="nl-NL"/>
        </w:rPr>
        <w:t>NGHỊ QUYẾT</w:t>
      </w:r>
    </w:p>
    <w:p w14:paraId="668FB4E6" w14:textId="631AFAF0" w:rsidR="00B357EE" w:rsidRPr="0059071E" w:rsidRDefault="005E61C7" w:rsidP="00914580">
      <w:pPr>
        <w:tabs>
          <w:tab w:val="right" w:leader="dot" w:pos="8640"/>
        </w:tabs>
        <w:jc w:val="center"/>
        <w:rPr>
          <w:b/>
          <w:color w:val="000000" w:themeColor="text1"/>
          <w:sz w:val="28"/>
          <w:szCs w:val="28"/>
          <w:lang w:val="nl-NL"/>
        </w:rPr>
      </w:pPr>
      <w:r w:rsidRPr="00DB4054">
        <w:rPr>
          <w:b/>
          <w:color w:val="000000" w:themeColor="text1"/>
          <w:sz w:val="28"/>
          <w:szCs w:val="28"/>
          <w:lang w:val="nl-NL"/>
        </w:rPr>
        <w:t xml:space="preserve">Quy định </w:t>
      </w:r>
      <w:r w:rsidR="0059071E" w:rsidRPr="0059071E">
        <w:rPr>
          <w:b/>
          <w:color w:val="000000" w:themeColor="text1"/>
          <w:sz w:val="28"/>
          <w:szCs w:val="28"/>
          <w:lang w:val="nl-NL"/>
        </w:rPr>
        <w:t xml:space="preserve">mức hỗ trợ từ ngân sách nhà nước thực hiện một số nội dung </w:t>
      </w:r>
      <w:r w:rsidR="00914580">
        <w:rPr>
          <w:b/>
          <w:color w:val="000000" w:themeColor="text1"/>
          <w:sz w:val="28"/>
          <w:szCs w:val="28"/>
          <w:lang w:val="nl-NL"/>
        </w:rPr>
        <w:t xml:space="preserve">Giảm nghèo về thông tin </w:t>
      </w:r>
      <w:r w:rsidR="0059071E" w:rsidRPr="0059071E">
        <w:rPr>
          <w:b/>
          <w:color w:val="000000" w:themeColor="text1"/>
          <w:sz w:val="28"/>
          <w:szCs w:val="28"/>
          <w:lang w:val="nl-NL"/>
        </w:rPr>
        <w:t>trong Chương trình mục tiêu quốc gia giảm nghèo bền vững, giai đoạn 2021 - 2025 trên địa bàn tỉnh Lạng Sơn</w:t>
      </w:r>
    </w:p>
    <w:p w14:paraId="321BCD39" w14:textId="77777777" w:rsidR="004108A0" w:rsidRPr="005D68C3" w:rsidRDefault="007B48EC" w:rsidP="00B357EE">
      <w:pPr>
        <w:jc w:val="center"/>
        <w:rPr>
          <w:lang w:val="nl-NL"/>
        </w:rPr>
      </w:pPr>
      <w:r>
        <w:rPr>
          <w:b/>
          <w:noProof/>
        </w:rPr>
        <w:pict w14:anchorId="6594F256">
          <v:line id="Straight Connector 1" o:spid="_x0000_s1027" style="position:absolute;left:0;text-align:left;z-index:251656192;visibility:visible;mso-wrap-distance-top:-3e-5mm;mso-wrap-distance-bottom:-3e-5mm;mso-width-relative:margin" from="192.65pt,1.65pt" to="26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" strokecolor="black [3213]" strokeweight="1pt">
            <v:stroke joinstyle="miter"/>
            <o:lock v:ext="edit" shapetype="f"/>
          </v:line>
        </w:pict>
      </w:r>
    </w:p>
    <w:p w14:paraId="6F9CCC3C" w14:textId="77777777" w:rsidR="00415626" w:rsidRPr="0060648B" w:rsidRDefault="00415626" w:rsidP="00807175">
      <w:pPr>
        <w:spacing w:line="276" w:lineRule="auto"/>
        <w:jc w:val="center"/>
        <w:rPr>
          <w:b/>
          <w:sz w:val="28"/>
          <w:szCs w:val="28"/>
          <w:lang w:val="nl-NL"/>
        </w:rPr>
      </w:pPr>
      <w:r w:rsidRPr="0060648B">
        <w:rPr>
          <w:b/>
          <w:sz w:val="28"/>
          <w:szCs w:val="28"/>
          <w:lang w:val="nl-NL"/>
        </w:rPr>
        <w:t xml:space="preserve">HỘI ĐỒNG NHÂN DÂN TỈNH </w:t>
      </w:r>
      <w:r w:rsidR="00393030">
        <w:rPr>
          <w:b/>
          <w:sz w:val="28"/>
          <w:szCs w:val="28"/>
          <w:lang w:val="nl-NL"/>
        </w:rPr>
        <w:t>LẠNG SƠN</w:t>
      </w:r>
    </w:p>
    <w:p w14:paraId="6D541367" w14:textId="77777777" w:rsidR="00314995" w:rsidRPr="0060648B" w:rsidRDefault="00D551CB" w:rsidP="00807175">
      <w:pPr>
        <w:spacing w:line="276" w:lineRule="auto"/>
        <w:jc w:val="center"/>
        <w:rPr>
          <w:b/>
          <w:sz w:val="28"/>
          <w:szCs w:val="28"/>
          <w:lang w:val="nl-NL"/>
        </w:rPr>
      </w:pPr>
      <w:r>
        <w:rPr>
          <w:b/>
          <w:sz w:val="28"/>
          <w:szCs w:val="28"/>
          <w:lang w:val="nl-NL"/>
        </w:rPr>
        <w:t>KHÓA XVII</w:t>
      </w:r>
      <w:r w:rsidR="00C204F0">
        <w:rPr>
          <w:b/>
          <w:sz w:val="28"/>
          <w:szCs w:val="28"/>
          <w:lang w:val="nl-NL"/>
        </w:rPr>
        <w:t>,</w:t>
      </w:r>
      <w:r w:rsidR="00546CDF">
        <w:rPr>
          <w:b/>
          <w:sz w:val="28"/>
          <w:szCs w:val="28"/>
          <w:lang w:val="nl-NL"/>
        </w:rPr>
        <w:t xml:space="preserve"> KỲ HỌP THỨ </w:t>
      </w:r>
      <w:r w:rsidR="00B93AE2">
        <w:rPr>
          <w:b/>
          <w:sz w:val="28"/>
          <w:szCs w:val="28"/>
          <w:lang w:val="nl-NL"/>
        </w:rPr>
        <w:t>.....</w:t>
      </w:r>
    </w:p>
    <w:p w14:paraId="4D794F21" w14:textId="77777777" w:rsidR="00415626" w:rsidRPr="00D90234" w:rsidRDefault="00415626" w:rsidP="009F4EA5">
      <w:pPr>
        <w:jc w:val="center"/>
        <w:rPr>
          <w:sz w:val="20"/>
          <w:szCs w:val="20"/>
          <w:lang w:val="nl-NL"/>
        </w:rPr>
      </w:pPr>
    </w:p>
    <w:p w14:paraId="41DD7071" w14:textId="77777777" w:rsidR="00D551CB" w:rsidRPr="00E63ED0" w:rsidRDefault="00D551CB" w:rsidP="00CA4D0C">
      <w:pPr>
        <w:spacing w:before="120"/>
        <w:ind w:firstLine="567"/>
        <w:jc w:val="both"/>
        <w:rPr>
          <w:i/>
          <w:sz w:val="28"/>
          <w:szCs w:val="28"/>
          <w:shd w:val="clear" w:color="auto" w:fill="FFFFFF"/>
          <w:lang w:val="nl-NL"/>
        </w:rPr>
      </w:pPr>
      <w:r w:rsidRPr="00E63ED0">
        <w:rPr>
          <w:i/>
          <w:sz w:val="28"/>
          <w:szCs w:val="28"/>
          <w:shd w:val="clear" w:color="auto" w:fill="FFFFFF"/>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72F7584" w14:textId="77777777" w:rsidR="00D81DA0" w:rsidRPr="00E63ED0" w:rsidRDefault="00D81DA0" w:rsidP="00CA4D0C">
      <w:pPr>
        <w:pStyle w:val="Normal1"/>
        <w:pBdr>
          <w:top w:val="none" w:sz="0" w:space="0" w:color="auto"/>
          <w:left w:val="none" w:sz="0" w:space="0" w:color="auto"/>
          <w:bottom w:val="none" w:sz="0" w:space="0" w:color="auto"/>
          <w:right w:val="none" w:sz="0" w:space="0" w:color="auto"/>
        </w:pBdr>
        <w:tabs>
          <w:tab w:val="center" w:pos="4479"/>
          <w:tab w:val="left" w:pos="6870"/>
        </w:tabs>
        <w:spacing w:before="120" w:beforeAutospacing="0" w:after="0" w:line="240" w:lineRule="auto"/>
        <w:ind w:firstLine="567"/>
        <w:jc w:val="both"/>
        <w:rPr>
          <w:rFonts w:ascii="Times New Roman" w:hAnsi="Times New Roman" w:cs="Times New Roman"/>
          <w:i/>
          <w:sz w:val="28"/>
          <w:szCs w:val="28"/>
          <w:lang w:val="nl-NL"/>
        </w:rPr>
      </w:pPr>
      <w:r w:rsidRPr="00E63ED0">
        <w:rPr>
          <w:rFonts w:ascii="Times New Roman" w:hAnsi="Times New Roman" w:cs="Times New Roman"/>
          <w:i/>
          <w:sz w:val="28"/>
          <w:szCs w:val="28"/>
          <w:shd w:val="clear" w:color="auto" w:fill="FFFFFF"/>
          <w:lang w:val="nl-NL"/>
        </w:rPr>
        <w:t>Căn cứ Luật ngân sách Nhà nước ngày 25 tháng 6 năm 2015</w:t>
      </w:r>
      <w:r w:rsidRPr="00E63ED0">
        <w:rPr>
          <w:rFonts w:ascii="Times New Roman" w:hAnsi="Times New Roman" w:cs="Times New Roman"/>
          <w:i/>
          <w:sz w:val="28"/>
          <w:szCs w:val="28"/>
          <w:lang w:val="nl-NL"/>
        </w:rPr>
        <w:t>;</w:t>
      </w:r>
    </w:p>
    <w:p w14:paraId="2A162ED0" w14:textId="77777777" w:rsidR="000848B7" w:rsidRPr="00E63ED0" w:rsidRDefault="000848B7" w:rsidP="00CA4D0C">
      <w:pPr>
        <w:spacing w:before="120"/>
        <w:ind w:firstLine="567"/>
        <w:jc w:val="both"/>
        <w:rPr>
          <w:i/>
          <w:spacing w:val="6"/>
          <w:sz w:val="28"/>
          <w:szCs w:val="28"/>
          <w:lang w:val="nl-NL"/>
        </w:rPr>
      </w:pPr>
      <w:r w:rsidRPr="00E63ED0">
        <w:rPr>
          <w:i/>
          <w:spacing w:val="6"/>
          <w:sz w:val="28"/>
          <w:szCs w:val="28"/>
          <w:lang w:val="nl-NL"/>
        </w:rPr>
        <w:t xml:space="preserve">Căn cứ Nghị định số </w:t>
      </w:r>
      <w:r w:rsidRPr="00E63ED0">
        <w:rPr>
          <w:i/>
          <w:sz w:val="28"/>
          <w:szCs w:val="28"/>
          <w:shd w:val="clear" w:color="auto" w:fill="FFFFFF"/>
          <w:lang w:val="nl-NL"/>
        </w:rPr>
        <w:t>63/2016/NĐ-CP ngày 21 tháng 12 năm 2016 của Chính phủ quy định chi tiết thi hành một số điều của Luật Ngân sách nhà nước</w:t>
      </w:r>
      <w:r w:rsidRPr="00E63ED0">
        <w:rPr>
          <w:i/>
          <w:spacing w:val="6"/>
          <w:sz w:val="28"/>
          <w:szCs w:val="28"/>
          <w:lang w:val="nl-NL"/>
        </w:rPr>
        <w:t>;</w:t>
      </w:r>
    </w:p>
    <w:p w14:paraId="3BF3E13C" w14:textId="77777777" w:rsidR="000848B7" w:rsidRPr="00E63ED0" w:rsidRDefault="000848B7" w:rsidP="00CA4D0C">
      <w:pPr>
        <w:spacing w:before="120"/>
        <w:ind w:firstLine="567"/>
        <w:jc w:val="both"/>
        <w:rPr>
          <w:i/>
          <w:iCs/>
          <w:sz w:val="28"/>
          <w:szCs w:val="28"/>
          <w:shd w:val="clear" w:color="auto" w:fill="FFFFFF"/>
        </w:rPr>
      </w:pPr>
      <w:r w:rsidRPr="00E63ED0">
        <w:rPr>
          <w:i/>
          <w:iCs/>
          <w:sz w:val="28"/>
          <w:szCs w:val="28"/>
          <w:shd w:val="clear" w:color="auto" w:fill="FFFFFF"/>
        </w:rPr>
        <w:t>Căn cứ Thông tư số 06/2022/TT-BTTTT ngày 30 tháng 6 năm 2022 của Bộ trưởng Bộ Thông tin và Truyền thông Hướng dẫn thực hiện Dự án Truyền thông và giảm nghèo về thông tin thuộc Chương trình mục tiêu quốc gia giảm nghèo bền vững giai đoạn 2021-2025;</w:t>
      </w:r>
    </w:p>
    <w:p w14:paraId="16148D4C" w14:textId="39DE9879" w:rsidR="00AC05A4" w:rsidRPr="00E63ED0" w:rsidRDefault="00AC05A4" w:rsidP="00CA4D0C">
      <w:pPr>
        <w:spacing w:before="120"/>
        <w:ind w:firstLine="567"/>
        <w:jc w:val="both"/>
        <w:rPr>
          <w:i/>
          <w:spacing w:val="6"/>
          <w:sz w:val="28"/>
          <w:szCs w:val="28"/>
          <w:lang w:val="nl-NL"/>
        </w:rPr>
      </w:pPr>
      <w:r w:rsidRPr="00E63ED0">
        <w:rPr>
          <w:i/>
          <w:spacing w:val="6"/>
          <w:sz w:val="28"/>
          <w:szCs w:val="28"/>
          <w:lang w:val="nl-NL"/>
        </w:rPr>
        <w:t>Căn cứ Thông tư số 46/2022/TT-BTC ngày 28</w:t>
      </w:r>
      <w:r w:rsidR="00DE3849">
        <w:rPr>
          <w:i/>
          <w:spacing w:val="6"/>
          <w:sz w:val="28"/>
          <w:szCs w:val="28"/>
          <w:lang w:val="nl-NL"/>
        </w:rPr>
        <w:t xml:space="preserve"> tháng </w:t>
      </w:r>
      <w:r w:rsidRPr="00E63ED0">
        <w:rPr>
          <w:i/>
          <w:spacing w:val="6"/>
          <w:sz w:val="28"/>
          <w:szCs w:val="28"/>
          <w:lang w:val="nl-NL"/>
        </w:rPr>
        <w:t>7</w:t>
      </w:r>
      <w:r w:rsidR="00DE3849">
        <w:rPr>
          <w:i/>
          <w:spacing w:val="6"/>
          <w:sz w:val="28"/>
          <w:szCs w:val="28"/>
          <w:lang w:val="nl-NL"/>
        </w:rPr>
        <w:t xml:space="preserve"> năm </w:t>
      </w:r>
      <w:r w:rsidRPr="00E63ED0">
        <w:rPr>
          <w:i/>
          <w:spacing w:val="6"/>
          <w:sz w:val="28"/>
          <w:szCs w:val="28"/>
          <w:lang w:val="nl-NL"/>
        </w:rPr>
        <w:t>2022 của Bộ</w:t>
      </w:r>
      <w:r w:rsidR="00DE3849">
        <w:rPr>
          <w:i/>
          <w:spacing w:val="6"/>
          <w:sz w:val="28"/>
          <w:szCs w:val="28"/>
          <w:lang w:val="nl-NL"/>
        </w:rPr>
        <w:t xml:space="preserve"> trưởng</w:t>
      </w:r>
      <w:r w:rsidRPr="00E63ED0">
        <w:rPr>
          <w:i/>
          <w:spacing w:val="6"/>
          <w:sz w:val="28"/>
          <w:szCs w:val="28"/>
          <w:lang w:val="nl-NL"/>
        </w:rPr>
        <w:t xml:space="preserve"> Tài chính quy định quản lý, sử dụng và quyết toán kinh phí sự nghiệp từ nguồn ngân sách trung ương thực hiện Chương trình mục tiêu quốc gia giảm nghèo bền vững giai đoạn 2021 - 2025;</w:t>
      </w:r>
    </w:p>
    <w:p w14:paraId="2D7D4F90" w14:textId="12AA7C62" w:rsidR="0098471E" w:rsidRPr="00E63ED0" w:rsidRDefault="00D551CB" w:rsidP="00CA4D0C">
      <w:pPr>
        <w:spacing w:before="120"/>
        <w:ind w:firstLine="567"/>
        <w:jc w:val="both"/>
        <w:rPr>
          <w:i/>
          <w:sz w:val="28"/>
          <w:szCs w:val="28"/>
          <w:lang w:val="nl-NL"/>
        </w:rPr>
      </w:pPr>
      <w:r w:rsidRPr="00E63ED0">
        <w:rPr>
          <w:i/>
          <w:spacing w:val="6"/>
          <w:sz w:val="28"/>
          <w:szCs w:val="28"/>
          <w:lang w:val="nl-NL"/>
        </w:rPr>
        <w:t xml:space="preserve">Xét Tờ trình số …./TTr-UBND ngày …. tháng … năm 2022 của Ủy ban nhân dân tỉnh </w:t>
      </w:r>
      <w:r w:rsidR="00537DA1" w:rsidRPr="00E63ED0">
        <w:rPr>
          <w:i/>
          <w:spacing w:val="6"/>
          <w:sz w:val="28"/>
          <w:szCs w:val="28"/>
          <w:lang w:val="nl-NL"/>
        </w:rPr>
        <w:t xml:space="preserve">dự thảo Nghị quyết của Hội đồng nhân dân tỉnh </w:t>
      </w:r>
      <w:r w:rsidR="00AF44C1">
        <w:rPr>
          <w:i/>
          <w:spacing w:val="6"/>
          <w:sz w:val="28"/>
          <w:szCs w:val="28"/>
          <w:lang w:val="nl-NL"/>
        </w:rPr>
        <w:t>q</w:t>
      </w:r>
      <w:r w:rsidR="009333A9" w:rsidRPr="009333A9">
        <w:rPr>
          <w:i/>
          <w:color w:val="000000" w:themeColor="text1"/>
          <w:sz w:val="28"/>
          <w:szCs w:val="28"/>
          <w:lang w:val="nl-NL"/>
        </w:rPr>
        <w:t>uy định mức hỗ trợ từ ngân sách nhà nước thực hiện một số nội dung Giảm nghèo về thông tin trong Chương trình mục tiêu quốc gia giảm nghèo bền vững, giai đoạn 2021 - 2025 trên địa bàn tỉnh Lạng Sơn</w:t>
      </w:r>
      <w:r w:rsidRPr="00E63ED0">
        <w:rPr>
          <w:i/>
          <w:spacing w:val="6"/>
          <w:sz w:val="28"/>
          <w:szCs w:val="28"/>
          <w:lang w:val="nl-NL"/>
        </w:rPr>
        <w:t>; Báo cáo thẩm tra của Ban Văn hóa - Xã hội Hội đồng nhân dân tỉnh; ý kiến thảo luận của đại biểu Hội đồng nhân dân tại kỳ họp</w:t>
      </w:r>
      <w:r w:rsidR="00866700" w:rsidRPr="00E63ED0">
        <w:rPr>
          <w:i/>
          <w:sz w:val="28"/>
          <w:szCs w:val="28"/>
          <w:lang w:val="nl-NL"/>
        </w:rPr>
        <w:t>.</w:t>
      </w:r>
    </w:p>
    <w:p w14:paraId="3B620E92" w14:textId="77777777" w:rsidR="00437789" w:rsidRPr="00E63ED0" w:rsidRDefault="00437789" w:rsidP="00CA4D0C">
      <w:pPr>
        <w:shd w:val="clear" w:color="auto" w:fill="FFFFFF"/>
        <w:spacing w:before="120"/>
        <w:rPr>
          <w:b/>
          <w:iCs/>
          <w:sz w:val="28"/>
          <w:szCs w:val="28"/>
          <w:lang w:val="nl-NL"/>
        </w:rPr>
      </w:pPr>
    </w:p>
    <w:p w14:paraId="3BD5C6EA" w14:textId="77777777" w:rsidR="0070095E" w:rsidRPr="00E63ED0" w:rsidRDefault="0070095E" w:rsidP="00CA4D0C">
      <w:pPr>
        <w:shd w:val="clear" w:color="auto" w:fill="FFFFFF"/>
        <w:spacing w:before="120"/>
        <w:jc w:val="center"/>
        <w:rPr>
          <w:b/>
          <w:iCs/>
          <w:sz w:val="28"/>
          <w:szCs w:val="28"/>
          <w:lang w:val="nl-NL"/>
        </w:rPr>
      </w:pPr>
      <w:r w:rsidRPr="00E63ED0">
        <w:rPr>
          <w:b/>
          <w:iCs/>
          <w:sz w:val="28"/>
          <w:szCs w:val="28"/>
          <w:lang w:val="nl-NL"/>
        </w:rPr>
        <w:t>QUYẾT NGHỊ:</w:t>
      </w:r>
    </w:p>
    <w:p w14:paraId="1E35A714" w14:textId="77777777" w:rsidR="007178E1" w:rsidRPr="00E63ED0" w:rsidRDefault="007178E1" w:rsidP="00CA4D0C">
      <w:pPr>
        <w:shd w:val="clear" w:color="auto" w:fill="FFFFFF"/>
        <w:spacing w:before="120"/>
        <w:ind w:firstLine="567"/>
        <w:jc w:val="both"/>
        <w:rPr>
          <w:sz w:val="28"/>
          <w:szCs w:val="28"/>
        </w:rPr>
      </w:pPr>
      <w:bookmarkStart w:id="0" w:name="dieu_1"/>
      <w:r w:rsidRPr="00E63ED0">
        <w:rPr>
          <w:b/>
          <w:bCs/>
          <w:sz w:val="28"/>
          <w:szCs w:val="28"/>
          <w:lang w:val="vi-VN"/>
        </w:rPr>
        <w:t>Điều 1. Phạm vi điều chỉnh, đối tượng áp dụng</w:t>
      </w:r>
      <w:bookmarkEnd w:id="0"/>
    </w:p>
    <w:p w14:paraId="0B576D08" w14:textId="77777777" w:rsidR="007178E1" w:rsidRPr="00E63ED0" w:rsidRDefault="007178E1" w:rsidP="00CA4D0C">
      <w:pPr>
        <w:shd w:val="clear" w:color="auto" w:fill="FFFFFF"/>
        <w:spacing w:before="120"/>
        <w:ind w:firstLine="567"/>
        <w:jc w:val="both"/>
        <w:rPr>
          <w:sz w:val="28"/>
          <w:szCs w:val="28"/>
        </w:rPr>
      </w:pPr>
      <w:r w:rsidRPr="00E63ED0">
        <w:rPr>
          <w:sz w:val="28"/>
          <w:szCs w:val="28"/>
          <w:lang w:val="vi-VN"/>
        </w:rPr>
        <w:t>1. Phạm vi điều chỉnh:</w:t>
      </w:r>
    </w:p>
    <w:p w14:paraId="33FE7950" w14:textId="1C2992ED" w:rsidR="000848B7" w:rsidRPr="00E63ED0" w:rsidRDefault="00A70BEA" w:rsidP="00CA4D0C">
      <w:pPr>
        <w:spacing w:before="120"/>
        <w:ind w:firstLine="567"/>
        <w:jc w:val="both"/>
        <w:rPr>
          <w:sz w:val="28"/>
          <w:szCs w:val="28"/>
        </w:rPr>
      </w:pPr>
      <w:r>
        <w:rPr>
          <w:sz w:val="28"/>
          <w:szCs w:val="28"/>
        </w:rPr>
        <w:t>Nghị quyết</w:t>
      </w:r>
      <w:r w:rsidR="00A34C0F" w:rsidRPr="00E63ED0">
        <w:rPr>
          <w:sz w:val="28"/>
          <w:szCs w:val="28"/>
        </w:rPr>
        <w:t xml:space="preserve"> này </w:t>
      </w:r>
      <w:r w:rsidR="00AF44C1">
        <w:rPr>
          <w:sz w:val="28"/>
          <w:szCs w:val="28"/>
        </w:rPr>
        <w:t>q</w:t>
      </w:r>
      <w:r w:rsidR="009333A9" w:rsidRPr="009333A9">
        <w:rPr>
          <w:color w:val="000000" w:themeColor="text1"/>
          <w:sz w:val="28"/>
          <w:szCs w:val="28"/>
          <w:lang w:val="nl-NL"/>
        </w:rPr>
        <w:t>uy định mức hỗ trợ từ ngân sách nhà nước thực hiện một số nội dung Giảm nghèo về thông tin trong Chương trình mục tiêu quốc gia giảm nghèo bền vững, giai đoạn 2021 - 2025 trên địa bàn tỉnh Lạng Sơn</w:t>
      </w:r>
      <w:r w:rsidR="000848B7" w:rsidRPr="00E63ED0">
        <w:rPr>
          <w:sz w:val="28"/>
          <w:szCs w:val="28"/>
        </w:rPr>
        <w:t>.</w:t>
      </w:r>
    </w:p>
    <w:p w14:paraId="4480CEC0" w14:textId="13109643" w:rsidR="000848B7" w:rsidRPr="00E63ED0" w:rsidRDefault="000848B7" w:rsidP="00CA4D0C">
      <w:pPr>
        <w:spacing w:before="120"/>
        <w:ind w:firstLine="567"/>
        <w:jc w:val="both"/>
        <w:rPr>
          <w:sz w:val="28"/>
          <w:szCs w:val="28"/>
        </w:rPr>
      </w:pPr>
      <w:r w:rsidRPr="00E63ED0">
        <w:rPr>
          <w:sz w:val="28"/>
          <w:szCs w:val="28"/>
        </w:rPr>
        <w:lastRenderedPageBreak/>
        <w:t xml:space="preserve"> Các nội dung chi và mức chi không quy định tại Nghị quyết này được thực hiện theo quy định tại Thông tư số </w:t>
      </w:r>
      <w:hyperlink r:id="rId8" w:tgtFrame="_blank" w:tooltip="Thông tư 69/2021/TT-BTC" w:history="1">
        <w:r w:rsidRPr="00E63ED0">
          <w:rPr>
            <w:sz w:val="28"/>
            <w:szCs w:val="28"/>
          </w:rPr>
          <w:t>46/2022/TT-BTC</w:t>
        </w:r>
      </w:hyperlink>
      <w:r w:rsidRPr="00E63ED0">
        <w:rPr>
          <w:sz w:val="28"/>
          <w:szCs w:val="28"/>
        </w:rPr>
        <w:t> ngày 28 tháng 7 năm 2022 của Bộ trưởng Bộ Tài chính Quy định quản lý, sử dụng và quyết toán kinh phí sự nghiệp từ nguồn ngân sách trung ương thực hiện Chương trình MTQG giảm nghèo bền vững giai đoạn 2021-2025</w:t>
      </w:r>
      <w:r w:rsidR="00857EE2" w:rsidRPr="00E63ED0">
        <w:rPr>
          <w:sz w:val="28"/>
          <w:szCs w:val="28"/>
        </w:rPr>
        <w:t xml:space="preserve"> </w:t>
      </w:r>
      <w:r w:rsidRPr="00E63ED0">
        <w:rPr>
          <w:sz w:val="28"/>
          <w:szCs w:val="28"/>
        </w:rPr>
        <w:t>và các quy định của pháp luật hiện hành.</w:t>
      </w:r>
    </w:p>
    <w:p w14:paraId="1C8869AE" w14:textId="77777777" w:rsidR="007178E1" w:rsidRPr="00E63ED0" w:rsidRDefault="007178E1" w:rsidP="00CA4D0C">
      <w:pPr>
        <w:shd w:val="clear" w:color="auto" w:fill="FFFFFF"/>
        <w:spacing w:before="120"/>
        <w:ind w:firstLine="567"/>
        <w:jc w:val="both"/>
        <w:rPr>
          <w:sz w:val="28"/>
          <w:szCs w:val="28"/>
        </w:rPr>
      </w:pPr>
      <w:r w:rsidRPr="00E63ED0">
        <w:rPr>
          <w:sz w:val="28"/>
          <w:szCs w:val="28"/>
          <w:lang w:val="vi-VN"/>
        </w:rPr>
        <w:t>2. Đối tượng áp dụng:</w:t>
      </w:r>
    </w:p>
    <w:p w14:paraId="384AE817" w14:textId="77777777" w:rsidR="00625562" w:rsidRPr="00E63ED0" w:rsidRDefault="00033B1B" w:rsidP="00CA4D0C">
      <w:pPr>
        <w:spacing w:before="120"/>
        <w:ind w:firstLine="567"/>
        <w:jc w:val="both"/>
        <w:rPr>
          <w:sz w:val="28"/>
          <w:szCs w:val="28"/>
        </w:rPr>
      </w:pPr>
      <w:bookmarkStart w:id="1" w:name="dieu_2"/>
      <w:r w:rsidRPr="00E63ED0">
        <w:rPr>
          <w:sz w:val="28"/>
          <w:szCs w:val="28"/>
        </w:rPr>
        <w:t xml:space="preserve">Quy định này áp dụng đối với </w:t>
      </w:r>
      <w:r w:rsidR="00625562" w:rsidRPr="00E63ED0">
        <w:rPr>
          <w:sz w:val="28"/>
          <w:szCs w:val="28"/>
        </w:rPr>
        <w:t>các cơ quan, đơn vị, tổ chức, cá nhân thực hiện Chương trình mục tiêu quốc gia giảm nghèo bền vững giai đoạn 2021 - 2025 trên địa bàn tỉnh Lạng Sơn.</w:t>
      </w:r>
    </w:p>
    <w:p w14:paraId="2CB696D2" w14:textId="77777777" w:rsidR="000848B7" w:rsidRPr="00E63ED0" w:rsidRDefault="000848B7" w:rsidP="00CA4D0C">
      <w:pPr>
        <w:spacing w:before="120"/>
        <w:ind w:firstLine="567"/>
        <w:jc w:val="both"/>
        <w:rPr>
          <w:b/>
          <w:sz w:val="28"/>
          <w:szCs w:val="28"/>
        </w:rPr>
      </w:pPr>
      <w:bookmarkStart w:id="2" w:name="dieu_3"/>
      <w:bookmarkEnd w:id="1"/>
      <w:r w:rsidRPr="00E63ED0">
        <w:rPr>
          <w:b/>
          <w:sz w:val="28"/>
          <w:szCs w:val="28"/>
          <w:lang w:val="nl-NL"/>
        </w:rPr>
        <w:t xml:space="preserve">Điều 2. </w:t>
      </w:r>
      <w:r w:rsidRPr="00E63ED0">
        <w:rPr>
          <w:b/>
          <w:sz w:val="28"/>
          <w:szCs w:val="28"/>
        </w:rPr>
        <w:t xml:space="preserve">Quy định </w:t>
      </w:r>
      <w:r w:rsidR="00A34C0F" w:rsidRPr="00E63ED0">
        <w:rPr>
          <w:b/>
          <w:sz w:val="28"/>
          <w:szCs w:val="28"/>
        </w:rPr>
        <w:t>mức hỗ trợ từ ngân sách nhà nước thực hiện một số nội dung trong Chương trình mục tiêu quốc gia giảm nghèo bền vững, giai đoạn 2021 - 2025 trên địa bàn tỉnh Lạng Sơn</w:t>
      </w:r>
    </w:p>
    <w:p w14:paraId="73C4AF4F" w14:textId="77777777" w:rsidR="000848B7" w:rsidRPr="00E63ED0" w:rsidRDefault="000848B7" w:rsidP="00CA4D0C">
      <w:pPr>
        <w:spacing w:before="120"/>
        <w:ind w:firstLine="567"/>
        <w:jc w:val="both"/>
        <w:rPr>
          <w:rStyle w:val="BodyTextChar1"/>
          <w:sz w:val="28"/>
          <w:szCs w:val="28"/>
          <w:lang w:eastAsia="vi-VN"/>
        </w:rPr>
      </w:pPr>
      <w:r w:rsidRPr="00E63ED0">
        <w:rPr>
          <w:rStyle w:val="BodyTextChar1"/>
          <w:sz w:val="28"/>
          <w:szCs w:val="28"/>
          <w:lang w:eastAsia="vi-VN"/>
        </w:rPr>
        <w:t>1. Chi thiết lập mới cụm thông tin điện tử</w:t>
      </w:r>
    </w:p>
    <w:p w14:paraId="30EB1453" w14:textId="1981FE9B" w:rsidR="00F94133" w:rsidRPr="004B62AC" w:rsidRDefault="000848B7" w:rsidP="00CA4D0C">
      <w:pPr>
        <w:shd w:val="clear" w:color="auto" w:fill="FFFFFF"/>
        <w:spacing w:before="120"/>
        <w:ind w:firstLine="567"/>
        <w:jc w:val="both"/>
        <w:rPr>
          <w:rFonts w:eastAsia="SimSun"/>
          <w:noProof/>
          <w:sz w:val="28"/>
          <w:szCs w:val="28"/>
          <w:lang w:val="vi-VN"/>
        </w:rPr>
      </w:pPr>
      <w:r w:rsidRPr="00E63ED0">
        <w:rPr>
          <w:rStyle w:val="BodyTextChar1"/>
          <w:sz w:val="28"/>
          <w:szCs w:val="28"/>
          <w:lang w:eastAsia="vi-VN"/>
        </w:rPr>
        <w:t xml:space="preserve">a) </w:t>
      </w:r>
      <w:r w:rsidR="00F94133" w:rsidRPr="00F94133">
        <w:rPr>
          <w:rStyle w:val="BodyTextChar1"/>
          <w:sz w:val="28"/>
          <w:szCs w:val="28"/>
          <w:lang w:eastAsia="vi-VN"/>
        </w:rPr>
        <w:t>Về kết cấu, quy mô, yêu cầu kỹ thuật: Cụm thông tin điện tử bao gồm</w:t>
      </w:r>
      <w:r w:rsidR="00F94133">
        <w:rPr>
          <w:rStyle w:val="BodyTextChar1"/>
          <w:b/>
          <w:sz w:val="28"/>
          <w:szCs w:val="28"/>
          <w:lang w:eastAsia="vi-VN"/>
        </w:rPr>
        <w:t xml:space="preserve"> </w:t>
      </w:r>
      <w:r w:rsidR="00F94133" w:rsidRPr="004B62AC">
        <w:rPr>
          <w:rFonts w:eastAsia="SimSun"/>
          <w:noProof/>
          <w:sz w:val="28"/>
          <w:szCs w:val="28"/>
          <w:lang w:val="vi-VN"/>
        </w:rPr>
        <w:t>hệ thống các thiết bị điện tử màn hình cỡ lớn</w:t>
      </w:r>
      <w:r w:rsidR="00F94133" w:rsidRPr="002E0E32">
        <w:rPr>
          <w:rFonts w:eastAsia="SimSun"/>
          <w:noProof/>
          <w:sz w:val="28"/>
          <w:szCs w:val="28"/>
          <w:lang w:val="vi-VN"/>
        </w:rPr>
        <w:t xml:space="preserve"> </w:t>
      </w:r>
      <w:r w:rsidR="00F94133" w:rsidRPr="004B62AC">
        <w:rPr>
          <w:noProof/>
          <w:sz w:val="28"/>
          <w:szCs w:val="28"/>
          <w:lang w:val="vi-VN"/>
        </w:rPr>
        <w:t>(có bộ máy tính điều khiển và thiết bị phụ trợ kèm theo)</w:t>
      </w:r>
      <w:r w:rsidR="00F94133" w:rsidRPr="004B62AC">
        <w:rPr>
          <w:rFonts w:eastAsia="SimSun"/>
          <w:noProof/>
          <w:sz w:val="28"/>
          <w:szCs w:val="28"/>
          <w:lang w:val="vi-VN"/>
        </w:rPr>
        <w:t>, được lắp đặt cố định tại địa điểm thiết lập;</w:t>
      </w:r>
      <w:r w:rsidR="00F94133">
        <w:rPr>
          <w:rFonts w:eastAsia="SimSun"/>
          <w:noProof/>
          <w:sz w:val="28"/>
          <w:szCs w:val="28"/>
        </w:rPr>
        <w:t xml:space="preserve"> </w:t>
      </w:r>
      <w:r w:rsidR="00F94133" w:rsidRPr="004B62AC">
        <w:rPr>
          <w:noProof/>
          <w:sz w:val="28"/>
          <w:szCs w:val="28"/>
          <w:lang w:val="vi-VN"/>
        </w:rPr>
        <w:t>Số lượng màn hình (01 mặt, 02 mặt, 03 mặt)</w:t>
      </w:r>
      <w:r w:rsidR="00F94133" w:rsidRPr="002E0E32">
        <w:rPr>
          <w:noProof/>
          <w:sz w:val="28"/>
          <w:szCs w:val="28"/>
          <w:lang w:val="vi-VN"/>
        </w:rPr>
        <w:t xml:space="preserve"> </w:t>
      </w:r>
      <w:r w:rsidR="00F94133" w:rsidRPr="004B62AC">
        <w:rPr>
          <w:noProof/>
          <w:sz w:val="28"/>
          <w:szCs w:val="28"/>
          <w:lang w:val="vi-VN"/>
        </w:rPr>
        <w:t xml:space="preserve">và diện tích màn hình được xác định tùy theo yêu cầu, phù hợp với vị trí lắp đặt, hiệu quả </w:t>
      </w:r>
      <w:r w:rsidR="00F94133" w:rsidRPr="004B62AC">
        <w:rPr>
          <w:rFonts w:eastAsia="SimSun"/>
          <w:noProof/>
          <w:sz w:val="28"/>
          <w:szCs w:val="28"/>
          <w:lang w:val="vi-VN"/>
        </w:rPr>
        <w:t>thông tin, tuyên truyền</w:t>
      </w:r>
      <w:r w:rsidR="00F94133">
        <w:rPr>
          <w:rFonts w:eastAsia="SimSun"/>
          <w:noProof/>
          <w:sz w:val="28"/>
          <w:szCs w:val="28"/>
          <w:lang w:val="vi-VN"/>
        </w:rPr>
        <w:t xml:space="preserve">; </w:t>
      </w:r>
      <w:r w:rsidR="00F94133" w:rsidRPr="004B62AC">
        <w:rPr>
          <w:rFonts w:eastAsia="SimSun"/>
          <w:noProof/>
          <w:sz w:val="28"/>
          <w:szCs w:val="28"/>
          <w:lang w:val="vi-VN"/>
        </w:rPr>
        <w:t>Màn hình cỡ lớn được lắp đặt cố định trên trụ đỡ hoặc treo trên khung giàn (tùy theo vị trí lắp đặt), đảm bảo an toàn về thiết bị</w:t>
      </w:r>
      <w:r w:rsidR="00F94133" w:rsidRPr="002E0E32">
        <w:rPr>
          <w:rFonts w:eastAsia="SimSun"/>
          <w:noProof/>
          <w:sz w:val="28"/>
          <w:szCs w:val="28"/>
          <w:lang w:val="vi-VN"/>
        </w:rPr>
        <w:t xml:space="preserve"> và thực hiện</w:t>
      </w:r>
      <w:r w:rsidR="00F94133" w:rsidRPr="004B62AC">
        <w:rPr>
          <w:rFonts w:eastAsia="SimSun"/>
          <w:noProof/>
          <w:sz w:val="28"/>
          <w:szCs w:val="28"/>
          <w:lang w:val="vi-VN"/>
        </w:rPr>
        <w:t xml:space="preserve"> theo quy định của pháp luật liên quan; an toàn,</w:t>
      </w:r>
      <w:r w:rsidR="00F94133" w:rsidRPr="002E0E32">
        <w:rPr>
          <w:rFonts w:eastAsia="SimSun"/>
          <w:noProof/>
          <w:sz w:val="28"/>
          <w:szCs w:val="28"/>
          <w:lang w:val="vi-VN"/>
        </w:rPr>
        <w:t xml:space="preserve"> </w:t>
      </w:r>
      <w:r w:rsidR="00F94133" w:rsidRPr="004B62AC">
        <w:rPr>
          <w:rFonts w:eastAsia="SimSun"/>
          <w:noProof/>
          <w:sz w:val="28"/>
          <w:szCs w:val="28"/>
          <w:lang w:val="vi-VN"/>
        </w:rPr>
        <w:t>an ninh thông tin cho hệ thống máy tính, phần mềm điều khiển và hệ thống kết nối truyền dẫn tới đơn vị quản lý nội dung thông tin.</w:t>
      </w:r>
    </w:p>
    <w:p w14:paraId="4A2A27AC" w14:textId="4CF883EC" w:rsidR="000848B7" w:rsidRDefault="000848B7" w:rsidP="00CA4D0C">
      <w:pPr>
        <w:spacing w:before="120"/>
        <w:ind w:firstLine="567"/>
        <w:jc w:val="both"/>
        <w:rPr>
          <w:rStyle w:val="BodyTextChar1"/>
          <w:sz w:val="28"/>
          <w:szCs w:val="28"/>
          <w:lang w:eastAsia="vi-VN"/>
        </w:rPr>
      </w:pPr>
      <w:r w:rsidRPr="00E63ED0">
        <w:rPr>
          <w:rStyle w:val="BodyTextChar1"/>
          <w:sz w:val="28"/>
          <w:szCs w:val="28"/>
          <w:lang w:eastAsia="vi-VN"/>
        </w:rPr>
        <w:t xml:space="preserve">  b) Mức chi:  </w:t>
      </w:r>
    </w:p>
    <w:p w14:paraId="505405DB" w14:textId="77777777" w:rsidR="00F94133" w:rsidRPr="00F87D56" w:rsidRDefault="00F94133" w:rsidP="00CA4D0C">
      <w:pPr>
        <w:spacing w:before="120"/>
        <w:ind w:firstLine="567"/>
        <w:jc w:val="both"/>
        <w:rPr>
          <w:rStyle w:val="fontstyle01"/>
          <w:i w:val="0"/>
        </w:rPr>
      </w:pPr>
      <w:r w:rsidRPr="00F87D56">
        <w:rPr>
          <w:rStyle w:val="fontstyle01"/>
          <w:i w:val="0"/>
        </w:rPr>
        <w:t>- Đối với cụm thông tin cơ sở 01 màn hình hỗ trợ không quá 3.500 triệu;</w:t>
      </w:r>
    </w:p>
    <w:p w14:paraId="41D9AF0A" w14:textId="77777777" w:rsidR="00F94133" w:rsidRPr="00F87D56" w:rsidRDefault="00F94133" w:rsidP="00CA4D0C">
      <w:pPr>
        <w:spacing w:before="120"/>
        <w:ind w:firstLine="567"/>
        <w:jc w:val="both"/>
        <w:rPr>
          <w:rStyle w:val="fontstyle01"/>
          <w:i w:val="0"/>
        </w:rPr>
      </w:pPr>
      <w:r w:rsidRPr="00F87D56">
        <w:rPr>
          <w:rStyle w:val="fontstyle01"/>
          <w:i w:val="0"/>
        </w:rPr>
        <w:t>- Đối với cụm thông tin cơ sở 02 màn hình hỗ trợ không quá 7.500 triệu;</w:t>
      </w:r>
    </w:p>
    <w:p w14:paraId="74E9C3BA" w14:textId="33FB1176" w:rsidR="00F94133" w:rsidRPr="00F87D56" w:rsidRDefault="00F94133" w:rsidP="00CA4D0C">
      <w:pPr>
        <w:spacing w:before="120"/>
        <w:ind w:firstLine="567"/>
        <w:jc w:val="both"/>
        <w:rPr>
          <w:rStyle w:val="BodyTextChar1"/>
          <w:i/>
          <w:sz w:val="28"/>
          <w:szCs w:val="28"/>
          <w:lang w:eastAsia="vi-VN"/>
        </w:rPr>
      </w:pPr>
      <w:r w:rsidRPr="00F87D56">
        <w:rPr>
          <w:rStyle w:val="fontstyle01"/>
          <w:i w:val="0"/>
        </w:rPr>
        <w:t>- Đối với cụm thông tin cơ sở 03 màn hình hỗ trợ không quá 10.000 triệu.</w:t>
      </w:r>
    </w:p>
    <w:p w14:paraId="0BE0668A" w14:textId="77777777" w:rsidR="000848B7" w:rsidRPr="00E63ED0" w:rsidRDefault="000848B7" w:rsidP="00CA4D0C">
      <w:pPr>
        <w:spacing w:before="120"/>
        <w:ind w:firstLine="567"/>
        <w:jc w:val="both"/>
        <w:rPr>
          <w:sz w:val="28"/>
          <w:szCs w:val="28"/>
        </w:rPr>
      </w:pPr>
      <w:r w:rsidRPr="00E63ED0">
        <w:rPr>
          <w:sz w:val="28"/>
          <w:szCs w:val="28"/>
        </w:rPr>
        <w:t>2. Chi sửa chữa, thay thế thiết bị hư hỏng đối với cụm thông tin điện tử đã thiết lập trước đây.</w:t>
      </w:r>
    </w:p>
    <w:p w14:paraId="3ACA67D1" w14:textId="3E1F79B6" w:rsidR="000848B7" w:rsidRPr="00E63ED0" w:rsidRDefault="000848B7" w:rsidP="00CA4D0C">
      <w:pPr>
        <w:spacing w:before="120"/>
        <w:ind w:firstLine="567"/>
        <w:jc w:val="both"/>
        <w:rPr>
          <w:sz w:val="28"/>
          <w:szCs w:val="28"/>
        </w:rPr>
      </w:pPr>
      <w:r w:rsidRPr="00E63ED0">
        <w:rPr>
          <w:sz w:val="28"/>
          <w:szCs w:val="28"/>
        </w:rPr>
        <w:t xml:space="preserve">Thực hiện theo </w:t>
      </w:r>
      <w:r w:rsidR="00DC39BF" w:rsidRPr="00E63ED0">
        <w:rPr>
          <w:sz w:val="28"/>
          <w:szCs w:val="28"/>
        </w:rPr>
        <w:t>T</w:t>
      </w:r>
      <w:r w:rsidRPr="00E63ED0">
        <w:rPr>
          <w:sz w:val="28"/>
          <w:szCs w:val="28"/>
        </w:rPr>
        <w:t>hông tư số 65/2021/TT-BTC  ngày 29 tháng 7 năm 2021 của Bộ Tài chính quy định về lập dự toán, quản lý, sử dụng và quyết toán kinh phí bảo dưỡng, sửa chữa tài sản công, Thông tư số 58/2016/TT-BTC  ngày 29 tháng 03 năm 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và Nghị quyết số 10/2018/NQ-HĐND  ngày 20 tháng 7 năm 2018  quy định phân cấp quản lý, sử dụng tài sản công</w:t>
      </w:r>
      <w:r w:rsidR="009A708A">
        <w:rPr>
          <w:sz w:val="28"/>
          <w:szCs w:val="28"/>
        </w:rPr>
        <w:t xml:space="preserve"> </w:t>
      </w:r>
      <w:r w:rsidRPr="00E63ED0">
        <w:rPr>
          <w:sz w:val="28"/>
          <w:szCs w:val="28"/>
        </w:rPr>
        <w:t>thuộc phạm vi quản lý của tỉnh Lạng Sơn.</w:t>
      </w:r>
    </w:p>
    <w:p w14:paraId="01FD92CC" w14:textId="2E251F1B" w:rsidR="000848B7" w:rsidRPr="00436174" w:rsidRDefault="000848B7" w:rsidP="00CA4D0C">
      <w:pPr>
        <w:spacing w:before="120"/>
        <w:ind w:firstLine="567"/>
        <w:jc w:val="both"/>
        <w:rPr>
          <w:sz w:val="28"/>
          <w:szCs w:val="28"/>
        </w:rPr>
      </w:pPr>
      <w:r w:rsidRPr="00E63ED0">
        <w:rPr>
          <w:sz w:val="28"/>
          <w:szCs w:val="28"/>
        </w:rPr>
        <w:t xml:space="preserve">3. Chi hỗ trợ duy trì, vận hành cung cấp dịch vụ thông tin công cộng tại </w:t>
      </w:r>
      <w:r w:rsidR="00BA7B67">
        <w:rPr>
          <w:sz w:val="28"/>
          <w:szCs w:val="28"/>
        </w:rPr>
        <w:t>01</w:t>
      </w:r>
      <w:r w:rsidRPr="00E63ED0">
        <w:rPr>
          <w:sz w:val="28"/>
          <w:szCs w:val="28"/>
        </w:rPr>
        <w:t xml:space="preserve"> điểm cung cấp dịch vụ bưu chính công cộng </w:t>
      </w:r>
      <w:r w:rsidR="00311B8C" w:rsidRPr="00E63ED0">
        <w:rPr>
          <w:sz w:val="28"/>
          <w:szCs w:val="28"/>
        </w:rPr>
        <w:t>phục vụ tiếp cận thông tin của nhân dân ở các xã có điều kiện kinh tế - xã hội đặc biệt khó khăn</w:t>
      </w:r>
      <w:r w:rsidR="00436174">
        <w:rPr>
          <w:sz w:val="28"/>
          <w:szCs w:val="28"/>
        </w:rPr>
        <w:t>.</w:t>
      </w:r>
    </w:p>
    <w:p w14:paraId="77498D02" w14:textId="1D0CAAB4" w:rsidR="00BA7B67" w:rsidRPr="00652F5B" w:rsidRDefault="007E0208" w:rsidP="00CA4D0C">
      <w:pPr>
        <w:shd w:val="clear" w:color="auto" w:fill="FFFFFF"/>
        <w:spacing w:before="120"/>
        <w:ind w:firstLine="567"/>
        <w:jc w:val="both"/>
        <w:rPr>
          <w:color w:val="000000"/>
          <w:sz w:val="28"/>
          <w:szCs w:val="28"/>
        </w:rPr>
      </w:pPr>
      <w:r>
        <w:rPr>
          <w:color w:val="000000"/>
          <w:sz w:val="28"/>
          <w:szCs w:val="28"/>
        </w:rPr>
        <w:lastRenderedPageBreak/>
        <w:t>a</w:t>
      </w:r>
      <w:r w:rsidR="00BA7B67" w:rsidRPr="00652F5B">
        <w:rPr>
          <w:color w:val="000000"/>
          <w:sz w:val="28"/>
          <w:szCs w:val="28"/>
        </w:rPr>
        <w:t>. Hỗ trợ tiền điện duy trì hoạt động tại điểm phục vụ: 1</w:t>
      </w:r>
      <w:r w:rsidR="004A6668">
        <w:rPr>
          <w:color w:val="000000"/>
          <w:sz w:val="28"/>
          <w:szCs w:val="28"/>
        </w:rPr>
        <w:t>00</w:t>
      </w:r>
      <w:r w:rsidR="00BA7B67" w:rsidRPr="00652F5B">
        <w:rPr>
          <w:color w:val="000000"/>
          <w:sz w:val="28"/>
          <w:szCs w:val="28"/>
        </w:rPr>
        <w:t xml:space="preserve">.000 </w:t>
      </w:r>
      <w:r w:rsidR="00311B8C">
        <w:rPr>
          <w:color w:val="000000"/>
          <w:sz w:val="28"/>
          <w:szCs w:val="28"/>
        </w:rPr>
        <w:t>đ</w:t>
      </w:r>
      <w:r w:rsidR="00BA7B67" w:rsidRPr="00652F5B">
        <w:rPr>
          <w:color w:val="000000"/>
          <w:sz w:val="28"/>
          <w:szCs w:val="28"/>
        </w:rPr>
        <w:t>ồng/tháng.</w:t>
      </w:r>
    </w:p>
    <w:p w14:paraId="5BB388ED" w14:textId="7DDD44BB" w:rsidR="00BA7B67" w:rsidRPr="00311B8C" w:rsidRDefault="007E0208" w:rsidP="00CA4D0C">
      <w:pPr>
        <w:shd w:val="clear" w:color="auto" w:fill="FFFFFF"/>
        <w:spacing w:before="120"/>
        <w:ind w:firstLine="567"/>
        <w:jc w:val="both"/>
        <w:rPr>
          <w:color w:val="000000"/>
          <w:sz w:val="28"/>
          <w:szCs w:val="28"/>
        </w:rPr>
      </w:pPr>
      <w:r>
        <w:rPr>
          <w:color w:val="000000"/>
          <w:sz w:val="28"/>
          <w:szCs w:val="28"/>
        </w:rPr>
        <w:t>b</w:t>
      </w:r>
      <w:r w:rsidR="00BA7B67" w:rsidRPr="00652F5B">
        <w:rPr>
          <w:color w:val="000000"/>
          <w:sz w:val="28"/>
          <w:szCs w:val="28"/>
        </w:rPr>
        <w:t xml:space="preserve">. Hỗ trợ tiền công </w:t>
      </w:r>
      <w:r w:rsidR="00311B8C" w:rsidRPr="00311B8C">
        <w:rPr>
          <w:sz w:val="28"/>
          <w:szCs w:val="28"/>
        </w:rPr>
        <w:t>hướng dẫn người dân sử dụng dịch vụ</w:t>
      </w:r>
      <w:r w:rsidR="00BA7B67" w:rsidRPr="00311B8C">
        <w:rPr>
          <w:color w:val="000000"/>
          <w:sz w:val="28"/>
          <w:szCs w:val="28"/>
        </w:rPr>
        <w:t xml:space="preserve">: </w:t>
      </w:r>
      <w:r w:rsidR="00222618">
        <w:rPr>
          <w:color w:val="000000"/>
          <w:sz w:val="28"/>
          <w:szCs w:val="28"/>
        </w:rPr>
        <w:t>3</w:t>
      </w:r>
      <w:r w:rsidR="004A6668">
        <w:rPr>
          <w:color w:val="000000"/>
          <w:sz w:val="28"/>
          <w:szCs w:val="28"/>
        </w:rPr>
        <w:t>1</w:t>
      </w:r>
      <w:r w:rsidR="00222618">
        <w:rPr>
          <w:color w:val="000000"/>
          <w:sz w:val="28"/>
          <w:szCs w:val="28"/>
        </w:rPr>
        <w:t>2</w:t>
      </w:r>
      <w:r w:rsidR="00311B8C" w:rsidRPr="00311B8C">
        <w:rPr>
          <w:color w:val="000000"/>
          <w:sz w:val="28"/>
          <w:szCs w:val="28"/>
        </w:rPr>
        <w:t>.</w:t>
      </w:r>
      <w:r w:rsidR="004A6668">
        <w:rPr>
          <w:color w:val="000000"/>
          <w:sz w:val="28"/>
          <w:szCs w:val="28"/>
        </w:rPr>
        <w:t>0</w:t>
      </w:r>
      <w:bookmarkStart w:id="3" w:name="_GoBack"/>
      <w:bookmarkEnd w:id="3"/>
      <w:r w:rsidR="00311B8C" w:rsidRPr="00311B8C">
        <w:rPr>
          <w:color w:val="000000"/>
          <w:sz w:val="28"/>
          <w:szCs w:val="28"/>
        </w:rPr>
        <w:t>00</w:t>
      </w:r>
      <w:r w:rsidR="00BA7B67" w:rsidRPr="00311B8C">
        <w:rPr>
          <w:color w:val="000000"/>
          <w:sz w:val="28"/>
          <w:szCs w:val="28"/>
        </w:rPr>
        <w:t xml:space="preserve"> đồng/tháng.</w:t>
      </w:r>
    </w:p>
    <w:p w14:paraId="068ED6EF" w14:textId="77777777" w:rsidR="003F24F3" w:rsidRPr="00E63ED0" w:rsidRDefault="003F24F3" w:rsidP="00CA4D0C">
      <w:pPr>
        <w:pStyle w:val="BodyText"/>
        <w:spacing w:before="120"/>
        <w:ind w:right="0" w:firstLine="567"/>
        <w:jc w:val="both"/>
        <w:rPr>
          <w:b w:val="0"/>
        </w:rPr>
      </w:pPr>
      <w:r w:rsidRPr="00E63ED0">
        <w:rPr>
          <w:b w:val="0"/>
        </w:rPr>
        <w:t xml:space="preserve">4. Chi tăng cường cơ sở vật chất cho hoạt động của đài truyền thanh xã. </w:t>
      </w:r>
    </w:p>
    <w:p w14:paraId="30D8467F" w14:textId="77777777" w:rsidR="003F24F3" w:rsidRPr="00E63ED0" w:rsidRDefault="003F24F3" w:rsidP="00CA4D0C">
      <w:pPr>
        <w:pStyle w:val="BodyText"/>
        <w:spacing w:before="120"/>
        <w:ind w:right="0" w:firstLine="567"/>
        <w:jc w:val="both"/>
        <w:rPr>
          <w:b w:val="0"/>
        </w:rPr>
      </w:pPr>
      <w:r w:rsidRPr="00E63ED0">
        <w:rPr>
          <w:b w:val="0"/>
        </w:rPr>
        <w:t xml:space="preserve">a) </w:t>
      </w:r>
      <w:r w:rsidRPr="00E63ED0">
        <w:rPr>
          <w:rStyle w:val="BodyTextChar1"/>
          <w:b w:val="0"/>
          <w:sz w:val="28"/>
          <w:szCs w:val="28"/>
          <w:lang w:eastAsia="vi-VN"/>
        </w:rPr>
        <w:t>Nội dung thực hiện:</w:t>
      </w:r>
    </w:p>
    <w:p w14:paraId="74154E66" w14:textId="77777777" w:rsidR="003F24F3" w:rsidRPr="00E63ED0" w:rsidRDefault="003F24F3" w:rsidP="00CA4D0C">
      <w:pPr>
        <w:pStyle w:val="BodyText"/>
        <w:tabs>
          <w:tab w:val="left" w:pos="1081"/>
        </w:tabs>
        <w:spacing w:before="120"/>
        <w:ind w:right="0" w:firstLine="567"/>
        <w:jc w:val="both"/>
        <w:rPr>
          <w:b w:val="0"/>
        </w:rPr>
      </w:pPr>
      <w:r w:rsidRPr="00E63ED0">
        <w:rPr>
          <w:rStyle w:val="BodyTextChar1"/>
          <w:b w:val="0"/>
          <w:sz w:val="28"/>
          <w:szCs w:val="28"/>
          <w:lang w:eastAsia="vi-VN"/>
        </w:rPr>
        <w:t>- Thiết lập mới đài truyền thanh ứng dụng công nghệ thông tin - viễn thông đối với các xã chưa có đài truyền thanh;</w:t>
      </w:r>
    </w:p>
    <w:p w14:paraId="706D9E35" w14:textId="77777777" w:rsidR="003F24F3" w:rsidRPr="00E63ED0" w:rsidRDefault="003F24F3" w:rsidP="00CA4D0C">
      <w:pPr>
        <w:pStyle w:val="BodyText"/>
        <w:tabs>
          <w:tab w:val="left" w:pos="976"/>
        </w:tabs>
        <w:spacing w:before="120"/>
        <w:ind w:right="0" w:firstLine="567"/>
        <w:jc w:val="both"/>
        <w:rPr>
          <w:b w:val="0"/>
        </w:rPr>
      </w:pPr>
      <w:r w:rsidRPr="00E63ED0">
        <w:rPr>
          <w:rStyle w:val="BodyTextChar1"/>
          <w:b w:val="0"/>
          <w:sz w:val="28"/>
          <w:szCs w:val="28"/>
          <w:lang w:eastAsia="vi-VN"/>
        </w:rPr>
        <w:t>- Mở rộng hoạt động của đài truyền thanh xã để đáp ứng nhiệm vụ thông tin, tuyên truyền gồm: Mở rộng hệ thống cụm thu phát thanh ứng dụng công nghệ thông tin - viễn thông đối với các thôn, xóm trong xã để đáp ứng nhu cầu cung cấp thông tin thiết yếu đến các hộ dân trong xã; Thay thế cụm loa có dây, không dây FM bị hỏng, không còn sử dụng được sang cụm loa ứng dụng công nghệ thông tin - viễn thông.</w:t>
      </w:r>
    </w:p>
    <w:p w14:paraId="385B3A89" w14:textId="77777777" w:rsidR="003F24F3" w:rsidRPr="00E63ED0" w:rsidRDefault="003F24F3" w:rsidP="00CA4D0C">
      <w:pPr>
        <w:pStyle w:val="BodyText"/>
        <w:tabs>
          <w:tab w:val="left" w:pos="928"/>
        </w:tabs>
        <w:spacing w:before="120"/>
        <w:ind w:right="0" w:firstLine="567"/>
        <w:jc w:val="both"/>
        <w:rPr>
          <w:b w:val="0"/>
        </w:rPr>
      </w:pPr>
      <w:r w:rsidRPr="00E63ED0">
        <w:rPr>
          <w:rStyle w:val="BodyTextChar1"/>
          <w:b w:val="0"/>
          <w:sz w:val="28"/>
          <w:szCs w:val="28"/>
          <w:lang w:eastAsia="vi-VN"/>
        </w:rPr>
        <w:t xml:space="preserve">b) Thành phần cơ bản, yêu cầu kỹ thuật, yêu cầu đảm bảo an toàn thông tin của đài truyền thanh xã thiết lập mới, nâng cấp theo quy định tại Thông tư số 39/2020/TT-BTTTT ngày </w:t>
      </w:r>
      <w:r w:rsidRPr="00E63ED0">
        <w:rPr>
          <w:rStyle w:val="BodyTextChar1"/>
          <w:b w:val="0"/>
          <w:sz w:val="28"/>
          <w:szCs w:val="28"/>
        </w:rPr>
        <w:t xml:space="preserve">24/11/2020 </w:t>
      </w:r>
      <w:r w:rsidRPr="00E63ED0">
        <w:rPr>
          <w:rStyle w:val="BodyTextChar1"/>
          <w:b w:val="0"/>
          <w:sz w:val="28"/>
          <w:szCs w:val="28"/>
          <w:lang w:eastAsia="vi-VN"/>
        </w:rPr>
        <w:t>của Bộ Thông tin và Truyền thông quy định về quản lý đài truyền thanh cấp xã ứng dụng công nghệ thông tin - viễn thông.</w:t>
      </w:r>
    </w:p>
    <w:p w14:paraId="483FCED0" w14:textId="23B78E58" w:rsidR="003F24F3" w:rsidRPr="00E63ED0" w:rsidRDefault="006D250E" w:rsidP="00CA4D0C">
      <w:pPr>
        <w:pStyle w:val="BodyText"/>
        <w:tabs>
          <w:tab w:val="left" w:pos="1076"/>
        </w:tabs>
        <w:spacing w:before="120"/>
        <w:ind w:right="0" w:firstLine="567"/>
        <w:jc w:val="both"/>
        <w:rPr>
          <w:rStyle w:val="BodyTextChar1"/>
          <w:b w:val="0"/>
          <w:sz w:val="28"/>
          <w:szCs w:val="28"/>
          <w:lang w:eastAsia="vi-VN"/>
        </w:rPr>
      </w:pPr>
      <w:r w:rsidRPr="00E63ED0">
        <w:rPr>
          <w:rStyle w:val="BodyTextChar1"/>
          <w:b w:val="0"/>
          <w:sz w:val="28"/>
          <w:szCs w:val="28"/>
          <w:lang w:eastAsia="vi-VN"/>
        </w:rPr>
        <w:t>c</w:t>
      </w:r>
      <w:r w:rsidR="003F24F3" w:rsidRPr="00E63ED0">
        <w:rPr>
          <w:rStyle w:val="BodyTextChar1"/>
          <w:b w:val="0"/>
          <w:sz w:val="28"/>
          <w:szCs w:val="28"/>
          <w:lang w:eastAsia="vi-VN"/>
        </w:rPr>
        <w:t>) Mức chi:</w:t>
      </w:r>
    </w:p>
    <w:p w14:paraId="6676567D" w14:textId="58E41C7A" w:rsidR="001264E3" w:rsidRPr="00E63ED0" w:rsidRDefault="001264E3" w:rsidP="00CA4D0C">
      <w:pPr>
        <w:pStyle w:val="NormalWeb"/>
        <w:shd w:val="clear" w:color="auto" w:fill="FFFFFF"/>
        <w:spacing w:before="120" w:beforeAutospacing="0" w:after="0" w:afterAutospacing="0"/>
        <w:ind w:firstLine="567"/>
        <w:jc w:val="both"/>
        <w:rPr>
          <w:sz w:val="28"/>
          <w:szCs w:val="28"/>
        </w:rPr>
      </w:pPr>
      <w:r w:rsidRPr="00E63ED0">
        <w:rPr>
          <w:rStyle w:val="BodyTextChar1"/>
          <w:b/>
          <w:sz w:val="28"/>
          <w:szCs w:val="28"/>
          <w:lang w:eastAsia="vi-VN"/>
        </w:rPr>
        <w:t>-</w:t>
      </w:r>
      <w:r w:rsidRPr="00E63ED0">
        <w:rPr>
          <w:sz w:val="28"/>
          <w:szCs w:val="28"/>
          <w:lang w:val="vi-VN"/>
        </w:rPr>
        <w:t xml:space="preserve"> Cụm thu phát thanh ứng dụng công nghi thông tin - viễn thông</w:t>
      </w:r>
      <w:r w:rsidR="00B50A53" w:rsidRPr="00E63ED0">
        <w:rPr>
          <w:sz w:val="28"/>
          <w:szCs w:val="28"/>
        </w:rPr>
        <w:t>: 30 triệu</w:t>
      </w:r>
      <w:r w:rsidR="008267BA" w:rsidRPr="00E63ED0">
        <w:rPr>
          <w:sz w:val="28"/>
          <w:szCs w:val="28"/>
        </w:rPr>
        <w:t xml:space="preserve"> đồng</w:t>
      </w:r>
      <w:r w:rsidR="00B50A53" w:rsidRPr="00E63ED0">
        <w:rPr>
          <w:sz w:val="28"/>
          <w:szCs w:val="28"/>
        </w:rPr>
        <w:t>/cụm.</w:t>
      </w:r>
    </w:p>
    <w:p w14:paraId="64E0E2D5" w14:textId="45FC6938" w:rsidR="001264E3" w:rsidRPr="00E63ED0" w:rsidRDefault="00A40F8F" w:rsidP="00CA4D0C">
      <w:pPr>
        <w:pStyle w:val="NormalWeb"/>
        <w:shd w:val="clear" w:color="auto" w:fill="FFFFFF"/>
        <w:spacing w:before="120" w:beforeAutospacing="0" w:after="0" w:afterAutospacing="0"/>
        <w:ind w:firstLine="567"/>
        <w:jc w:val="both"/>
        <w:rPr>
          <w:sz w:val="28"/>
          <w:szCs w:val="28"/>
        </w:rPr>
      </w:pPr>
      <w:r w:rsidRPr="00E63ED0">
        <w:rPr>
          <w:sz w:val="28"/>
          <w:szCs w:val="28"/>
        </w:rPr>
        <w:t>-</w:t>
      </w:r>
      <w:r w:rsidR="001264E3" w:rsidRPr="00E63ED0">
        <w:rPr>
          <w:sz w:val="28"/>
          <w:szCs w:val="28"/>
          <w:lang w:val="vi-VN"/>
        </w:rPr>
        <w:t xml:space="preserve"> Thiết bị quản lý</w:t>
      </w:r>
      <w:r w:rsidR="001264E3" w:rsidRPr="00E63ED0">
        <w:rPr>
          <w:sz w:val="28"/>
          <w:szCs w:val="28"/>
        </w:rPr>
        <w:t>,</w:t>
      </w:r>
      <w:r w:rsidR="001264E3" w:rsidRPr="00E63ED0">
        <w:rPr>
          <w:sz w:val="28"/>
          <w:szCs w:val="28"/>
          <w:lang w:val="vi-VN"/>
        </w:rPr>
        <w:t> lưu tr</w:t>
      </w:r>
      <w:r w:rsidR="001264E3" w:rsidRPr="00E63ED0">
        <w:rPr>
          <w:sz w:val="28"/>
          <w:szCs w:val="28"/>
        </w:rPr>
        <w:t>ữ</w:t>
      </w:r>
      <w:r w:rsidR="001264E3" w:rsidRPr="00E63ED0">
        <w:rPr>
          <w:sz w:val="28"/>
          <w:szCs w:val="28"/>
          <w:lang w:val="vi-VN"/>
        </w:rPr>
        <w:t> thông tin v</w:t>
      </w:r>
      <w:r w:rsidR="001264E3" w:rsidRPr="00E63ED0">
        <w:rPr>
          <w:sz w:val="28"/>
          <w:szCs w:val="28"/>
        </w:rPr>
        <w:t>à</w:t>
      </w:r>
      <w:r w:rsidR="001264E3" w:rsidRPr="00E63ED0">
        <w:rPr>
          <w:sz w:val="28"/>
          <w:szCs w:val="28"/>
          <w:lang w:val="vi-VN"/>
        </w:rPr>
        <w:t> sản xuất chương tr</w:t>
      </w:r>
      <w:r w:rsidR="001264E3" w:rsidRPr="00E63ED0">
        <w:rPr>
          <w:sz w:val="28"/>
          <w:szCs w:val="28"/>
        </w:rPr>
        <w:t>ì</w:t>
      </w:r>
      <w:r w:rsidR="001264E3" w:rsidRPr="00E63ED0">
        <w:rPr>
          <w:sz w:val="28"/>
          <w:szCs w:val="28"/>
          <w:lang w:val="vi-VN"/>
        </w:rPr>
        <w:t>nh phát thanh</w:t>
      </w:r>
      <w:r w:rsidR="00B50A53" w:rsidRPr="00E63ED0">
        <w:rPr>
          <w:sz w:val="28"/>
          <w:szCs w:val="28"/>
        </w:rPr>
        <w:t>: 15 triệu</w:t>
      </w:r>
      <w:r w:rsidR="008267BA" w:rsidRPr="00E63ED0">
        <w:rPr>
          <w:sz w:val="28"/>
          <w:szCs w:val="28"/>
        </w:rPr>
        <w:t xml:space="preserve"> đồng.</w:t>
      </w:r>
    </w:p>
    <w:p w14:paraId="1677D3F6" w14:textId="6BEDF907" w:rsidR="00853838" w:rsidRPr="00E63ED0" w:rsidRDefault="00853838" w:rsidP="00CA4D0C">
      <w:pPr>
        <w:pStyle w:val="NormalWeb"/>
        <w:shd w:val="clear" w:color="auto" w:fill="FFFFFF"/>
        <w:spacing w:before="120" w:beforeAutospacing="0" w:after="0" w:afterAutospacing="0"/>
        <w:ind w:firstLine="567"/>
        <w:jc w:val="both"/>
        <w:rPr>
          <w:sz w:val="28"/>
          <w:szCs w:val="28"/>
        </w:rPr>
      </w:pPr>
      <w:r w:rsidRPr="00E63ED0">
        <w:rPr>
          <w:sz w:val="28"/>
          <w:szCs w:val="28"/>
        </w:rPr>
        <w:t>- SIM (03 năm): 1.5</w:t>
      </w:r>
      <w:r w:rsidR="008267BA" w:rsidRPr="00E63ED0">
        <w:rPr>
          <w:sz w:val="28"/>
          <w:szCs w:val="28"/>
        </w:rPr>
        <w:t xml:space="preserve"> triệu đồng</w:t>
      </w:r>
      <w:r w:rsidRPr="00E63ED0">
        <w:rPr>
          <w:sz w:val="28"/>
          <w:szCs w:val="28"/>
        </w:rPr>
        <w:t>/SIM.</w:t>
      </w:r>
    </w:p>
    <w:p w14:paraId="226AF506" w14:textId="06EDA8DD" w:rsidR="001264E3" w:rsidRPr="00E63ED0" w:rsidRDefault="00A40F8F" w:rsidP="00CA4D0C">
      <w:pPr>
        <w:pStyle w:val="NormalWeb"/>
        <w:shd w:val="clear" w:color="auto" w:fill="FFFFFF"/>
        <w:spacing w:before="120" w:beforeAutospacing="0" w:after="0" w:afterAutospacing="0"/>
        <w:ind w:firstLine="567"/>
        <w:jc w:val="both"/>
        <w:rPr>
          <w:sz w:val="28"/>
          <w:szCs w:val="28"/>
        </w:rPr>
      </w:pPr>
      <w:r w:rsidRPr="00E63ED0">
        <w:rPr>
          <w:sz w:val="28"/>
          <w:szCs w:val="28"/>
        </w:rPr>
        <w:t>-</w:t>
      </w:r>
      <w:r w:rsidR="001264E3" w:rsidRPr="00E63ED0">
        <w:rPr>
          <w:sz w:val="28"/>
          <w:szCs w:val="28"/>
          <w:lang w:val="vi-VN"/>
        </w:rPr>
        <w:t xml:space="preserve"> Loa</w:t>
      </w:r>
      <w:r w:rsidRPr="00E63ED0">
        <w:rPr>
          <w:sz w:val="28"/>
          <w:szCs w:val="28"/>
        </w:rPr>
        <w:t>:</w:t>
      </w:r>
      <w:r w:rsidR="00B50A53" w:rsidRPr="00E63ED0">
        <w:rPr>
          <w:sz w:val="28"/>
          <w:szCs w:val="28"/>
        </w:rPr>
        <w:t xml:space="preserve"> 650.000</w:t>
      </w:r>
      <w:r w:rsidR="008267BA" w:rsidRPr="00E63ED0">
        <w:rPr>
          <w:sz w:val="28"/>
          <w:szCs w:val="28"/>
        </w:rPr>
        <w:t xml:space="preserve"> </w:t>
      </w:r>
      <w:r w:rsidR="00B50A53" w:rsidRPr="00E63ED0">
        <w:rPr>
          <w:sz w:val="28"/>
          <w:szCs w:val="28"/>
        </w:rPr>
        <w:t>đ</w:t>
      </w:r>
      <w:r w:rsidR="008267BA" w:rsidRPr="00E63ED0">
        <w:rPr>
          <w:sz w:val="28"/>
          <w:szCs w:val="28"/>
        </w:rPr>
        <w:t>ồng</w:t>
      </w:r>
      <w:r w:rsidR="00B50A53" w:rsidRPr="00E63ED0">
        <w:rPr>
          <w:sz w:val="28"/>
          <w:szCs w:val="28"/>
        </w:rPr>
        <w:t>/loa.</w:t>
      </w:r>
    </w:p>
    <w:p w14:paraId="554DEDF8" w14:textId="6017AA9F" w:rsidR="00853838" w:rsidRPr="00E63ED0" w:rsidRDefault="00853838" w:rsidP="00CA4D0C">
      <w:pPr>
        <w:pStyle w:val="NormalWeb"/>
        <w:shd w:val="clear" w:color="auto" w:fill="FFFFFF"/>
        <w:spacing w:before="120" w:beforeAutospacing="0" w:after="0" w:afterAutospacing="0"/>
        <w:ind w:firstLine="567"/>
        <w:jc w:val="both"/>
        <w:rPr>
          <w:sz w:val="28"/>
          <w:szCs w:val="28"/>
        </w:rPr>
      </w:pPr>
      <w:r w:rsidRPr="00E63ED0">
        <w:rPr>
          <w:sz w:val="28"/>
          <w:szCs w:val="28"/>
        </w:rPr>
        <w:t>- Cột treo loa: 600.000đ/cột.</w:t>
      </w:r>
    </w:p>
    <w:p w14:paraId="7C46B361" w14:textId="06F97B98" w:rsidR="001264E3" w:rsidRPr="00E63ED0" w:rsidRDefault="00A40F8F" w:rsidP="00CA4D0C">
      <w:pPr>
        <w:pStyle w:val="NormalWeb"/>
        <w:shd w:val="clear" w:color="auto" w:fill="FFFFFF"/>
        <w:spacing w:before="120" w:beforeAutospacing="0" w:after="0" w:afterAutospacing="0"/>
        <w:ind w:firstLine="567"/>
        <w:jc w:val="both"/>
        <w:rPr>
          <w:sz w:val="28"/>
          <w:szCs w:val="28"/>
        </w:rPr>
      </w:pPr>
      <w:r w:rsidRPr="00E63ED0">
        <w:rPr>
          <w:sz w:val="28"/>
          <w:szCs w:val="28"/>
        </w:rPr>
        <w:t>-</w:t>
      </w:r>
      <w:r w:rsidR="001264E3" w:rsidRPr="00E63ED0">
        <w:rPr>
          <w:sz w:val="28"/>
          <w:szCs w:val="28"/>
          <w:lang w:val="vi-VN"/>
        </w:rPr>
        <w:t xml:space="preserve"> Micro</w:t>
      </w:r>
      <w:r w:rsidRPr="00E63ED0">
        <w:rPr>
          <w:sz w:val="28"/>
          <w:szCs w:val="28"/>
        </w:rPr>
        <w:t xml:space="preserve">: </w:t>
      </w:r>
      <w:r w:rsidR="00B50A53" w:rsidRPr="00E63ED0">
        <w:rPr>
          <w:sz w:val="28"/>
          <w:szCs w:val="28"/>
        </w:rPr>
        <w:t>1.2 triệu đồng.</w:t>
      </w:r>
    </w:p>
    <w:p w14:paraId="2C0723ED" w14:textId="66FE502C" w:rsidR="00853838" w:rsidRPr="00E63ED0" w:rsidRDefault="00853838" w:rsidP="00CA4D0C">
      <w:pPr>
        <w:pStyle w:val="NormalWeb"/>
        <w:shd w:val="clear" w:color="auto" w:fill="FFFFFF"/>
        <w:spacing w:before="120" w:beforeAutospacing="0" w:after="0" w:afterAutospacing="0"/>
        <w:ind w:firstLine="567"/>
        <w:jc w:val="both"/>
        <w:rPr>
          <w:sz w:val="28"/>
          <w:szCs w:val="28"/>
        </w:rPr>
      </w:pPr>
      <w:r w:rsidRPr="00E63ED0">
        <w:rPr>
          <w:sz w:val="28"/>
          <w:szCs w:val="28"/>
        </w:rPr>
        <w:t>- Phầm mềm quản lý cụm thu phát thanh: 20 triệu đồng.</w:t>
      </w:r>
    </w:p>
    <w:p w14:paraId="4556A078" w14:textId="366768F1" w:rsidR="00853838" w:rsidRPr="00E63ED0" w:rsidRDefault="00853838" w:rsidP="00CA4D0C">
      <w:pPr>
        <w:pStyle w:val="NormalWeb"/>
        <w:shd w:val="clear" w:color="auto" w:fill="FFFFFF"/>
        <w:spacing w:before="120" w:beforeAutospacing="0" w:after="0" w:afterAutospacing="0"/>
        <w:ind w:firstLine="567"/>
        <w:jc w:val="both"/>
        <w:rPr>
          <w:sz w:val="28"/>
          <w:szCs w:val="28"/>
        </w:rPr>
      </w:pPr>
      <w:r w:rsidRPr="00E63ED0">
        <w:rPr>
          <w:sz w:val="28"/>
          <w:szCs w:val="28"/>
        </w:rPr>
        <w:t>- Thiết bị tích hợp với truyền thanh FM hiện có (nếu cần): 30 triệu đồng.</w:t>
      </w:r>
    </w:p>
    <w:p w14:paraId="3F5C8607" w14:textId="6B797E61" w:rsidR="001264E3" w:rsidRPr="00E63ED0" w:rsidRDefault="00A40F8F" w:rsidP="00CA4D0C">
      <w:pPr>
        <w:pStyle w:val="NormalWeb"/>
        <w:shd w:val="clear" w:color="auto" w:fill="FFFFFF"/>
        <w:spacing w:before="120" w:beforeAutospacing="0" w:after="0" w:afterAutospacing="0"/>
        <w:ind w:firstLine="567"/>
        <w:jc w:val="both"/>
        <w:rPr>
          <w:sz w:val="28"/>
          <w:szCs w:val="28"/>
        </w:rPr>
      </w:pPr>
      <w:r w:rsidRPr="00E63ED0">
        <w:rPr>
          <w:sz w:val="28"/>
          <w:szCs w:val="28"/>
        </w:rPr>
        <w:t>-</w:t>
      </w:r>
      <w:r w:rsidR="001264E3" w:rsidRPr="00E63ED0">
        <w:rPr>
          <w:sz w:val="28"/>
          <w:szCs w:val="28"/>
          <w:lang w:val="vi-VN"/>
        </w:rPr>
        <w:t> Các thiết bị</w:t>
      </w:r>
      <w:r w:rsidR="00853838" w:rsidRPr="00E63ED0">
        <w:rPr>
          <w:sz w:val="28"/>
          <w:szCs w:val="28"/>
        </w:rPr>
        <w:t xml:space="preserve"> phụ trợ</w:t>
      </w:r>
      <w:r w:rsidR="001264E3" w:rsidRPr="00E63ED0">
        <w:rPr>
          <w:sz w:val="28"/>
          <w:szCs w:val="28"/>
          <w:lang w:val="vi-VN"/>
        </w:rPr>
        <w:t>, vật tư khác</w:t>
      </w:r>
      <w:r w:rsidR="00853838" w:rsidRPr="00E63ED0">
        <w:rPr>
          <w:sz w:val="28"/>
          <w:szCs w:val="28"/>
        </w:rPr>
        <w:t xml:space="preserve"> (công lắp đặt, dây điện, ổ cắm…)</w:t>
      </w:r>
      <w:r w:rsidR="00B50A53" w:rsidRPr="00E63ED0">
        <w:rPr>
          <w:sz w:val="28"/>
          <w:szCs w:val="28"/>
        </w:rPr>
        <w:t xml:space="preserve">: </w:t>
      </w:r>
      <w:r w:rsidR="00853838" w:rsidRPr="00E63ED0">
        <w:rPr>
          <w:sz w:val="28"/>
          <w:szCs w:val="28"/>
        </w:rPr>
        <w:t>0</w:t>
      </w:r>
      <w:r w:rsidR="00B50A53" w:rsidRPr="00E63ED0">
        <w:rPr>
          <w:sz w:val="28"/>
          <w:szCs w:val="28"/>
        </w:rPr>
        <w:t>5 triệu đồng.</w:t>
      </w:r>
    </w:p>
    <w:p w14:paraId="6BDDF671" w14:textId="4A4BB10B" w:rsidR="00E80C85" w:rsidRPr="00E63ED0" w:rsidRDefault="00E80C85" w:rsidP="00CA4D0C">
      <w:pPr>
        <w:pStyle w:val="NormalWeb"/>
        <w:shd w:val="clear" w:color="auto" w:fill="FFFFFF"/>
        <w:spacing w:before="120" w:beforeAutospacing="0" w:after="0" w:afterAutospacing="0"/>
        <w:ind w:firstLine="567"/>
        <w:jc w:val="both"/>
        <w:rPr>
          <w:sz w:val="28"/>
          <w:szCs w:val="28"/>
        </w:rPr>
      </w:pPr>
      <w:r w:rsidRPr="00E63ED0">
        <w:rPr>
          <w:sz w:val="28"/>
          <w:szCs w:val="28"/>
        </w:rPr>
        <w:t>- Chi phí tư vấn (lập:7% tổng chi phí thiết bị</w:t>
      </w:r>
      <w:r w:rsidR="00122548">
        <w:rPr>
          <w:sz w:val="28"/>
          <w:szCs w:val="28"/>
        </w:rPr>
        <w:t>)</w:t>
      </w:r>
      <w:r w:rsidRPr="00E63ED0">
        <w:rPr>
          <w:sz w:val="28"/>
          <w:szCs w:val="28"/>
        </w:rPr>
        <w:t>.</w:t>
      </w:r>
    </w:p>
    <w:p w14:paraId="3E132D68" w14:textId="3FDDF53A" w:rsidR="00B50A53" w:rsidRPr="00E63ED0" w:rsidRDefault="00B50A53" w:rsidP="00CA4D0C">
      <w:pPr>
        <w:pStyle w:val="NormalWeb"/>
        <w:shd w:val="clear" w:color="auto" w:fill="FFFFFF"/>
        <w:spacing w:before="120" w:beforeAutospacing="0" w:after="0" w:afterAutospacing="0"/>
        <w:ind w:firstLine="567"/>
        <w:jc w:val="both"/>
        <w:rPr>
          <w:sz w:val="28"/>
          <w:szCs w:val="28"/>
        </w:rPr>
      </w:pPr>
      <w:r w:rsidRPr="00E63ED0">
        <w:rPr>
          <w:sz w:val="28"/>
          <w:szCs w:val="28"/>
        </w:rPr>
        <w:t xml:space="preserve">Số lượng cụm thu, </w:t>
      </w:r>
      <w:r w:rsidR="00853838" w:rsidRPr="00E63ED0">
        <w:rPr>
          <w:sz w:val="28"/>
          <w:szCs w:val="28"/>
        </w:rPr>
        <w:t xml:space="preserve">SIM, </w:t>
      </w:r>
      <w:r w:rsidRPr="00E63ED0">
        <w:rPr>
          <w:sz w:val="28"/>
          <w:szCs w:val="28"/>
        </w:rPr>
        <w:t>loa</w:t>
      </w:r>
      <w:r w:rsidR="00853838" w:rsidRPr="00E63ED0">
        <w:rPr>
          <w:sz w:val="28"/>
          <w:szCs w:val="28"/>
        </w:rPr>
        <w:t>, cột treo loa, micro</w:t>
      </w:r>
      <w:r w:rsidRPr="00E63ED0">
        <w:rPr>
          <w:sz w:val="28"/>
          <w:szCs w:val="28"/>
        </w:rPr>
        <w:t xml:space="preserve"> và thiết bị phụ trợ</w:t>
      </w:r>
      <w:r w:rsidR="00E80C85" w:rsidRPr="00E63ED0">
        <w:rPr>
          <w:sz w:val="28"/>
          <w:szCs w:val="28"/>
        </w:rPr>
        <w:t xml:space="preserve"> căn cứ vào thực tế.</w:t>
      </w:r>
    </w:p>
    <w:p w14:paraId="3A2D44E1" w14:textId="77777777" w:rsidR="000848B7" w:rsidRPr="00E63ED0" w:rsidRDefault="000848B7" w:rsidP="00CA4D0C">
      <w:pPr>
        <w:pStyle w:val="NormalWeb"/>
        <w:shd w:val="clear" w:color="auto" w:fill="FFFFFF"/>
        <w:spacing w:before="120" w:beforeAutospacing="0" w:after="0" w:afterAutospacing="0"/>
        <w:ind w:firstLine="567"/>
        <w:jc w:val="both"/>
        <w:rPr>
          <w:rStyle w:val="BodyTextChar1"/>
          <w:rFonts w:eastAsiaTheme="minorHAnsi"/>
          <w:sz w:val="28"/>
          <w:szCs w:val="28"/>
          <w:lang w:eastAsia="vi-VN"/>
        </w:rPr>
      </w:pPr>
      <w:r w:rsidRPr="00E63ED0">
        <w:rPr>
          <w:sz w:val="28"/>
          <w:szCs w:val="28"/>
        </w:rPr>
        <w:t xml:space="preserve"> 5. Nguồn kinh phí thực hiện: Kinh phí sự nghiệp phân bổ từ ngân sách trung ương thực hiện các Chương trình MTQG tỉnh </w:t>
      </w:r>
      <w:r w:rsidR="00B450FB" w:rsidRPr="00E63ED0">
        <w:rPr>
          <w:sz w:val="28"/>
          <w:szCs w:val="28"/>
        </w:rPr>
        <w:t>Lạng Sơn</w:t>
      </w:r>
      <w:r w:rsidRPr="00E63ED0">
        <w:rPr>
          <w:sz w:val="28"/>
          <w:szCs w:val="28"/>
        </w:rPr>
        <w:t xml:space="preserve"> giai đoạn 2021-2025, các nguồn vốn hợp pháp khác </w:t>
      </w:r>
      <w:r w:rsidRPr="00E63ED0">
        <w:rPr>
          <w:rStyle w:val="BodyTextChar1"/>
          <w:rFonts w:eastAsiaTheme="minorHAnsi"/>
          <w:sz w:val="28"/>
          <w:szCs w:val="28"/>
          <w:lang w:eastAsia="vi-VN"/>
        </w:rPr>
        <w:t>theo quy định của Luật Ngân sách nhà nước và phân cấp ngân sách hiện hành.</w:t>
      </w:r>
    </w:p>
    <w:p w14:paraId="75B83FE1" w14:textId="77777777" w:rsidR="007178E1" w:rsidRPr="00E63ED0" w:rsidRDefault="007178E1" w:rsidP="00CA4D0C">
      <w:pPr>
        <w:shd w:val="clear" w:color="auto" w:fill="FFFFFF"/>
        <w:spacing w:before="120"/>
        <w:ind w:firstLine="567"/>
        <w:jc w:val="both"/>
        <w:rPr>
          <w:sz w:val="28"/>
          <w:szCs w:val="28"/>
        </w:rPr>
      </w:pPr>
      <w:bookmarkStart w:id="4" w:name="dieu_4"/>
      <w:bookmarkEnd w:id="2"/>
      <w:r w:rsidRPr="00E63ED0">
        <w:rPr>
          <w:b/>
          <w:bCs/>
          <w:sz w:val="28"/>
          <w:szCs w:val="28"/>
          <w:lang w:val="vi-VN"/>
        </w:rPr>
        <w:lastRenderedPageBreak/>
        <w:t xml:space="preserve">Điều </w:t>
      </w:r>
      <w:r w:rsidR="00B450FB" w:rsidRPr="00E63ED0">
        <w:rPr>
          <w:b/>
          <w:bCs/>
          <w:sz w:val="28"/>
          <w:szCs w:val="28"/>
        </w:rPr>
        <w:t>3</w:t>
      </w:r>
      <w:r w:rsidRPr="00E63ED0">
        <w:rPr>
          <w:b/>
          <w:bCs/>
          <w:sz w:val="28"/>
          <w:szCs w:val="28"/>
          <w:lang w:val="vi-VN"/>
        </w:rPr>
        <w:t>. Tổ chức thực hiện</w:t>
      </w:r>
      <w:bookmarkEnd w:id="4"/>
    </w:p>
    <w:p w14:paraId="38779A44" w14:textId="1E253E55" w:rsidR="007178E1" w:rsidRPr="00E63ED0" w:rsidRDefault="007178E1" w:rsidP="00CA4D0C">
      <w:pPr>
        <w:shd w:val="clear" w:color="auto" w:fill="FFFFFF"/>
        <w:spacing w:before="120"/>
        <w:ind w:firstLine="567"/>
        <w:jc w:val="both"/>
        <w:rPr>
          <w:sz w:val="28"/>
          <w:szCs w:val="28"/>
        </w:rPr>
      </w:pPr>
      <w:r w:rsidRPr="00E63ED0">
        <w:rPr>
          <w:sz w:val="28"/>
          <w:szCs w:val="28"/>
          <w:lang w:val="vi-VN"/>
        </w:rPr>
        <w:t>1. Giao Ủy ban nhân dân tỉnh tổ chức triển khai thực hiện</w:t>
      </w:r>
      <w:r w:rsidR="004F7DF3">
        <w:rPr>
          <w:sz w:val="28"/>
          <w:szCs w:val="28"/>
        </w:rPr>
        <w:t>, báo cáo Hội đồng nhân dân tỉnh kết quả thực hiện theo quy định</w:t>
      </w:r>
      <w:r w:rsidRPr="00E63ED0">
        <w:rPr>
          <w:sz w:val="28"/>
          <w:szCs w:val="28"/>
          <w:lang w:val="vi-VN"/>
        </w:rPr>
        <w:t>.</w:t>
      </w:r>
    </w:p>
    <w:p w14:paraId="5F660289" w14:textId="77777777" w:rsidR="007178E1" w:rsidRPr="00E63ED0" w:rsidRDefault="007178E1" w:rsidP="00CA4D0C">
      <w:pPr>
        <w:shd w:val="clear" w:color="auto" w:fill="FFFFFF"/>
        <w:spacing w:before="120"/>
        <w:ind w:firstLine="567"/>
        <w:jc w:val="both"/>
        <w:rPr>
          <w:sz w:val="28"/>
          <w:szCs w:val="28"/>
        </w:rPr>
      </w:pPr>
      <w:r w:rsidRPr="00E63ED0">
        <w:rPr>
          <w:sz w:val="28"/>
          <w:szCs w:val="28"/>
          <w:lang w:val="vi-VN"/>
        </w:rPr>
        <w:t>2. Giao Thường trực Hội đồng nhân dân tỉnh, các Ban của Hội đồng nhân dân tỉnh, các Tổ đại biểu Hội đồng nhân dân tỉnh và đại biểu Hội đồng nhân dân tỉnh giám sát việc thực hiện.</w:t>
      </w:r>
    </w:p>
    <w:p w14:paraId="677C27D2" w14:textId="77777777" w:rsidR="0070095E" w:rsidRPr="00E63ED0" w:rsidRDefault="00EE51A1" w:rsidP="00CA4D0C">
      <w:pPr>
        <w:autoSpaceDE w:val="0"/>
        <w:autoSpaceDN w:val="0"/>
        <w:adjustRightInd w:val="0"/>
        <w:spacing w:before="120"/>
        <w:ind w:firstLine="567"/>
        <w:jc w:val="both"/>
        <w:rPr>
          <w:sz w:val="28"/>
          <w:szCs w:val="28"/>
          <w:lang w:val="vi-VN"/>
        </w:rPr>
      </w:pPr>
      <w:r w:rsidRPr="00E63ED0">
        <w:rPr>
          <w:sz w:val="28"/>
          <w:szCs w:val="28"/>
          <w:lang w:val="vi-VN"/>
        </w:rPr>
        <w:t xml:space="preserve">Nghị quyết này đã được </w:t>
      </w:r>
      <w:r w:rsidR="006954A7" w:rsidRPr="00E63ED0">
        <w:rPr>
          <w:sz w:val="28"/>
          <w:szCs w:val="28"/>
          <w:lang w:val="vi-VN"/>
        </w:rPr>
        <w:t>Hội đồng nhân dân tỉnh Lạng Sơn</w:t>
      </w:r>
      <w:r w:rsidRPr="00E63ED0">
        <w:rPr>
          <w:sz w:val="28"/>
          <w:szCs w:val="28"/>
          <w:lang w:val="vi-VN"/>
        </w:rPr>
        <w:t xml:space="preserve"> Khóa X</w:t>
      </w:r>
      <w:r w:rsidR="006954A7" w:rsidRPr="00E63ED0">
        <w:rPr>
          <w:sz w:val="28"/>
          <w:szCs w:val="28"/>
          <w:lang w:val="vi-VN"/>
        </w:rPr>
        <w:t>VI</w:t>
      </w:r>
      <w:r w:rsidR="00123F23" w:rsidRPr="00E63ED0">
        <w:rPr>
          <w:sz w:val="28"/>
          <w:szCs w:val="28"/>
          <w:lang w:val="vi-VN"/>
        </w:rPr>
        <w:t>I</w:t>
      </w:r>
      <w:r w:rsidR="00415626" w:rsidRPr="00E63ED0">
        <w:rPr>
          <w:sz w:val="28"/>
          <w:szCs w:val="28"/>
          <w:lang w:val="vi-VN"/>
        </w:rPr>
        <w:t>,</w:t>
      </w:r>
      <w:r w:rsidR="008C2E4E" w:rsidRPr="00E63ED0">
        <w:rPr>
          <w:sz w:val="28"/>
          <w:szCs w:val="28"/>
        </w:rPr>
        <w:t>k</w:t>
      </w:r>
      <w:r w:rsidRPr="00E63ED0">
        <w:rPr>
          <w:sz w:val="28"/>
          <w:szCs w:val="28"/>
          <w:lang w:val="vi-VN"/>
        </w:rPr>
        <w:t>ỳ họp thứ</w:t>
      </w:r>
      <w:r w:rsidR="006954A7" w:rsidRPr="00E63ED0">
        <w:rPr>
          <w:sz w:val="28"/>
          <w:szCs w:val="28"/>
          <w:lang w:val="vi-VN"/>
        </w:rPr>
        <w:t xml:space="preserve">…… </w:t>
      </w:r>
      <w:r w:rsidRPr="00E63ED0">
        <w:rPr>
          <w:sz w:val="28"/>
          <w:szCs w:val="28"/>
          <w:lang w:val="vi-VN"/>
        </w:rPr>
        <w:t xml:space="preserve">thông qua </w:t>
      </w:r>
      <w:r w:rsidR="008C2E4E" w:rsidRPr="00E63ED0">
        <w:rPr>
          <w:sz w:val="28"/>
          <w:szCs w:val="28"/>
        </w:rPr>
        <w:t xml:space="preserve">ngày …. tháng …. năm 2022 </w:t>
      </w:r>
      <w:r w:rsidRPr="00E63ED0">
        <w:rPr>
          <w:sz w:val="28"/>
          <w:szCs w:val="28"/>
          <w:lang w:val="vi-VN"/>
        </w:rPr>
        <w:t xml:space="preserve">và có </w:t>
      </w:r>
      <w:r w:rsidR="00163088" w:rsidRPr="00E63ED0">
        <w:rPr>
          <w:sz w:val="28"/>
          <w:szCs w:val="28"/>
          <w:lang w:val="vi-VN"/>
        </w:rPr>
        <w:t>hiệu</w:t>
      </w:r>
      <w:r w:rsidRPr="00E63ED0">
        <w:rPr>
          <w:sz w:val="28"/>
          <w:szCs w:val="28"/>
          <w:lang w:val="vi-VN"/>
        </w:rPr>
        <w:t xml:space="preserve"> lực từ ngày</w:t>
      </w:r>
      <w:r w:rsidR="00536AD9" w:rsidRPr="00E63ED0">
        <w:rPr>
          <w:sz w:val="28"/>
          <w:szCs w:val="28"/>
          <w:lang w:val="vi-VN"/>
        </w:rPr>
        <w:t>….</w:t>
      </w:r>
      <w:r w:rsidRPr="00E63ED0">
        <w:rPr>
          <w:sz w:val="28"/>
          <w:szCs w:val="28"/>
          <w:lang w:val="vi-VN"/>
        </w:rPr>
        <w:t xml:space="preserve"> tháng</w:t>
      </w:r>
      <w:r w:rsidR="00536AD9" w:rsidRPr="00E63ED0">
        <w:rPr>
          <w:sz w:val="28"/>
          <w:szCs w:val="28"/>
          <w:lang w:val="vi-VN"/>
        </w:rPr>
        <w:t>….</w:t>
      </w:r>
      <w:r w:rsidR="006954A7" w:rsidRPr="00E63ED0">
        <w:rPr>
          <w:sz w:val="28"/>
          <w:szCs w:val="28"/>
          <w:lang w:val="vi-VN"/>
        </w:rPr>
        <w:t>năm 20….</w:t>
      </w:r>
      <w:r w:rsidR="0070095E" w:rsidRPr="00E63ED0">
        <w:rPr>
          <w:sz w:val="28"/>
          <w:szCs w:val="28"/>
          <w:lang w:val="vi-VN"/>
        </w:rPr>
        <w:t>./.</w:t>
      </w:r>
    </w:p>
    <w:p w14:paraId="21108C44" w14:textId="77777777" w:rsidR="00040297" w:rsidRPr="00B56837" w:rsidRDefault="00040297" w:rsidP="00B427FA">
      <w:pPr>
        <w:jc w:val="center"/>
        <w:rPr>
          <w:sz w:val="20"/>
          <w:szCs w:val="20"/>
          <w:lang w:val="vi-VN" w:eastAsia="ja-JP"/>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B56837" w:rsidRPr="00B56837" w14:paraId="72FAB77B" w14:textId="77777777" w:rsidTr="00260161">
        <w:tc>
          <w:tcPr>
            <w:tcW w:w="5529" w:type="dxa"/>
          </w:tcPr>
          <w:p w14:paraId="12E1D28A" w14:textId="77777777" w:rsidR="001B17A2" w:rsidRPr="00B56837" w:rsidRDefault="001B17A2" w:rsidP="003C0B76">
            <w:pPr>
              <w:ind w:left="-108"/>
              <w:jc w:val="both"/>
              <w:rPr>
                <w:b/>
                <w:i/>
                <w:lang w:val="nl-NL"/>
              </w:rPr>
            </w:pPr>
            <w:r w:rsidRPr="00B56837">
              <w:rPr>
                <w:b/>
                <w:i/>
                <w:lang w:val="nl-NL"/>
              </w:rPr>
              <w:t>Nơi nhận:</w:t>
            </w:r>
          </w:p>
          <w:p w14:paraId="7C56B6B2" w14:textId="77777777" w:rsidR="00BE1B05" w:rsidRPr="00B56837" w:rsidRDefault="00BE1B05" w:rsidP="003C0B76">
            <w:pPr>
              <w:ind w:left="-108"/>
              <w:jc w:val="both"/>
              <w:rPr>
                <w:lang w:val="nl-NL"/>
              </w:rPr>
            </w:pPr>
            <w:r w:rsidRPr="00B56837">
              <w:rPr>
                <w:lang w:val="nl-NL"/>
              </w:rPr>
              <w:t>- Ủy ban Thường vụ Quốc hội;</w:t>
            </w:r>
          </w:p>
          <w:p w14:paraId="25ABBE35" w14:textId="77777777" w:rsidR="00E547E6" w:rsidRPr="00B56837" w:rsidRDefault="00E547E6" w:rsidP="003C0B76">
            <w:pPr>
              <w:ind w:left="-108"/>
              <w:jc w:val="both"/>
              <w:rPr>
                <w:lang w:val="nl-NL"/>
              </w:rPr>
            </w:pPr>
            <w:r w:rsidRPr="00B56837">
              <w:rPr>
                <w:lang w:val="nl-NL"/>
              </w:rPr>
              <w:t>- Chính phủ;</w:t>
            </w:r>
          </w:p>
          <w:p w14:paraId="48ACAE53" w14:textId="77777777" w:rsidR="00E547E6" w:rsidRPr="00B56837" w:rsidRDefault="00E547E6" w:rsidP="003C0B76">
            <w:pPr>
              <w:ind w:left="-108"/>
              <w:jc w:val="both"/>
              <w:rPr>
                <w:lang w:val="nl-NL"/>
              </w:rPr>
            </w:pPr>
            <w:r w:rsidRPr="00B56837">
              <w:rPr>
                <w:lang w:val="nl-NL"/>
              </w:rPr>
              <w:t>- Bộ Thông tin và Truyền thông;</w:t>
            </w:r>
          </w:p>
          <w:p w14:paraId="23A89366" w14:textId="77777777" w:rsidR="00DA00EB" w:rsidRPr="00B56837" w:rsidRDefault="00DA00EB" w:rsidP="003C0B76">
            <w:pPr>
              <w:ind w:left="-108"/>
              <w:jc w:val="both"/>
              <w:rPr>
                <w:lang w:val="nl-NL"/>
              </w:rPr>
            </w:pPr>
            <w:r w:rsidRPr="00B56837">
              <w:rPr>
                <w:lang w:val="nl-NL"/>
              </w:rPr>
              <w:t>- Cục Kiểm tra văn bản QPPL - Bộ Tư pháp;</w:t>
            </w:r>
          </w:p>
          <w:p w14:paraId="152B8374" w14:textId="77777777" w:rsidR="001B17A2" w:rsidRPr="00B56837" w:rsidRDefault="001B17A2" w:rsidP="003C0B76">
            <w:pPr>
              <w:ind w:left="-108"/>
              <w:jc w:val="both"/>
              <w:rPr>
                <w:lang w:val="nl-NL"/>
              </w:rPr>
            </w:pPr>
            <w:r w:rsidRPr="00B56837">
              <w:rPr>
                <w:lang w:val="nl-NL"/>
              </w:rPr>
              <w:t xml:space="preserve">- </w:t>
            </w:r>
            <w:r w:rsidR="00FC186B" w:rsidRPr="00B56837">
              <w:rPr>
                <w:lang w:val="nl-NL"/>
              </w:rPr>
              <w:t>Thường trực Tỉnh ủy</w:t>
            </w:r>
            <w:r w:rsidRPr="00B56837">
              <w:rPr>
                <w:lang w:val="nl-NL"/>
              </w:rPr>
              <w:t>;</w:t>
            </w:r>
          </w:p>
          <w:p w14:paraId="415EB2FC" w14:textId="77777777" w:rsidR="008408EB" w:rsidRPr="00B56837" w:rsidRDefault="008408EB" w:rsidP="003C0B76">
            <w:pPr>
              <w:ind w:left="-108"/>
              <w:jc w:val="both"/>
              <w:rPr>
                <w:lang w:val="nl-NL"/>
              </w:rPr>
            </w:pPr>
            <w:r w:rsidRPr="00B56837">
              <w:rPr>
                <w:lang w:val="nl-NL"/>
              </w:rPr>
              <w:t xml:space="preserve">- </w:t>
            </w:r>
            <w:r w:rsidR="00911B64" w:rsidRPr="00B56837">
              <w:rPr>
                <w:lang w:val="nl-NL"/>
              </w:rPr>
              <w:t>Đoàn Đại biểu Quốc hội tỉnh</w:t>
            </w:r>
            <w:r w:rsidRPr="00B56837">
              <w:rPr>
                <w:lang w:val="nl-NL"/>
              </w:rPr>
              <w:t>;</w:t>
            </w:r>
          </w:p>
          <w:p w14:paraId="69055013" w14:textId="77777777" w:rsidR="008408EB" w:rsidRPr="00B56837" w:rsidRDefault="008408EB" w:rsidP="003C0B76">
            <w:pPr>
              <w:ind w:left="-108"/>
              <w:jc w:val="both"/>
              <w:rPr>
                <w:lang w:val="nl-NL"/>
              </w:rPr>
            </w:pPr>
            <w:r w:rsidRPr="00B56837">
              <w:rPr>
                <w:lang w:val="nl-NL"/>
              </w:rPr>
              <w:t>- UBMTTQVN</w:t>
            </w:r>
            <w:r w:rsidR="008013A7" w:rsidRPr="00B56837">
              <w:rPr>
                <w:lang w:val="nl-NL"/>
              </w:rPr>
              <w:t xml:space="preserve"> tỉnh</w:t>
            </w:r>
            <w:r w:rsidRPr="00B56837">
              <w:rPr>
                <w:lang w:val="nl-NL"/>
              </w:rPr>
              <w:t xml:space="preserve"> và các đoàn thể </w:t>
            </w:r>
            <w:r w:rsidR="00CE7303" w:rsidRPr="00B56837">
              <w:rPr>
                <w:lang w:val="nl-NL"/>
              </w:rPr>
              <w:t xml:space="preserve">cấp </w:t>
            </w:r>
            <w:r w:rsidRPr="00B56837">
              <w:rPr>
                <w:lang w:val="nl-NL"/>
              </w:rPr>
              <w:t>tỉnh;</w:t>
            </w:r>
          </w:p>
          <w:p w14:paraId="0BDDE3A3" w14:textId="77777777" w:rsidR="00260161" w:rsidRPr="00B56837" w:rsidRDefault="00260161" w:rsidP="003C0B76">
            <w:pPr>
              <w:ind w:left="-108"/>
              <w:jc w:val="both"/>
              <w:rPr>
                <w:lang w:val="nl-NL"/>
              </w:rPr>
            </w:pPr>
            <w:r w:rsidRPr="00B56837">
              <w:rPr>
                <w:lang w:val="nl-NL"/>
              </w:rPr>
              <w:t>- Các VP: Tỉnh ủy, Đoàn ĐBQH</w:t>
            </w:r>
            <w:r w:rsidR="00D9335B" w:rsidRPr="00B56837">
              <w:rPr>
                <w:lang w:val="nl-NL"/>
              </w:rPr>
              <w:t>&amp;</w:t>
            </w:r>
            <w:r w:rsidRPr="00B56837">
              <w:rPr>
                <w:lang w:val="nl-NL"/>
              </w:rPr>
              <w:t xml:space="preserve"> HĐND tỉnh</w:t>
            </w:r>
            <w:r w:rsidR="00D9335B" w:rsidRPr="00B56837">
              <w:rPr>
                <w:lang w:val="nl-NL"/>
              </w:rPr>
              <w:t>,</w:t>
            </w:r>
            <w:r w:rsidRPr="00B56837">
              <w:rPr>
                <w:lang w:val="nl-NL"/>
              </w:rPr>
              <w:t xml:space="preserve"> UBND tỉnh;</w:t>
            </w:r>
          </w:p>
          <w:p w14:paraId="5A72ABEC" w14:textId="77777777" w:rsidR="008408EB" w:rsidRPr="00B56837" w:rsidRDefault="008408EB" w:rsidP="003C0B76">
            <w:pPr>
              <w:ind w:left="-108"/>
              <w:jc w:val="both"/>
              <w:rPr>
                <w:lang w:val="nl-NL"/>
              </w:rPr>
            </w:pPr>
            <w:r w:rsidRPr="00B56837">
              <w:rPr>
                <w:lang w:val="nl-NL"/>
              </w:rPr>
              <w:t>- Các sở, ban, ngành</w:t>
            </w:r>
            <w:r w:rsidR="00A01751" w:rsidRPr="00B56837">
              <w:rPr>
                <w:lang w:val="nl-NL"/>
              </w:rPr>
              <w:t xml:space="preserve"> cấp</w:t>
            </w:r>
            <w:r w:rsidRPr="00B56837">
              <w:rPr>
                <w:lang w:val="nl-NL"/>
              </w:rPr>
              <w:t xml:space="preserve"> tỉnh;</w:t>
            </w:r>
          </w:p>
          <w:p w14:paraId="7C3A500D" w14:textId="77777777" w:rsidR="008408EB" w:rsidRPr="00B56837" w:rsidRDefault="008408EB" w:rsidP="003C0B76">
            <w:pPr>
              <w:ind w:left="-108"/>
              <w:jc w:val="both"/>
              <w:rPr>
                <w:lang w:val="nl-NL"/>
              </w:rPr>
            </w:pPr>
            <w:r w:rsidRPr="00B56837">
              <w:rPr>
                <w:lang w:val="nl-NL"/>
              </w:rPr>
              <w:t xml:space="preserve">-HĐND, </w:t>
            </w:r>
            <w:r w:rsidR="004B7DE4" w:rsidRPr="00B56837">
              <w:rPr>
                <w:lang w:val="nl-NL"/>
              </w:rPr>
              <w:t xml:space="preserve">UBND, </w:t>
            </w:r>
            <w:r w:rsidRPr="00B56837">
              <w:rPr>
                <w:lang w:val="nl-NL"/>
              </w:rPr>
              <w:t>UBMTTQVN cấp huyện;</w:t>
            </w:r>
          </w:p>
          <w:p w14:paraId="641E0253" w14:textId="77777777" w:rsidR="008408EB" w:rsidRPr="00B56837" w:rsidRDefault="008408EB" w:rsidP="003C0B76">
            <w:pPr>
              <w:ind w:left="-108"/>
              <w:jc w:val="both"/>
              <w:rPr>
                <w:lang w:val="nl-NL"/>
              </w:rPr>
            </w:pPr>
            <w:r w:rsidRPr="00B56837">
              <w:rPr>
                <w:lang w:val="nl-NL"/>
              </w:rPr>
              <w:t>- C</w:t>
            </w:r>
            <w:r w:rsidR="000C5CAF" w:rsidRPr="00B56837">
              <w:rPr>
                <w:lang w:val="nl-NL"/>
              </w:rPr>
              <w:t>ơ</w:t>
            </w:r>
            <w:r w:rsidRPr="00B56837">
              <w:rPr>
                <w:lang w:val="nl-NL"/>
              </w:rPr>
              <w:t xml:space="preserve"> quan Báo, Đài tỉnh;</w:t>
            </w:r>
          </w:p>
          <w:p w14:paraId="6E4C10E0" w14:textId="77777777" w:rsidR="001B17A2" w:rsidRPr="00B56837" w:rsidRDefault="001B17A2" w:rsidP="008408EB">
            <w:pPr>
              <w:ind w:left="-108"/>
              <w:jc w:val="both"/>
              <w:rPr>
                <w:lang w:val="nl-NL"/>
              </w:rPr>
            </w:pPr>
            <w:r w:rsidRPr="00B56837">
              <w:rPr>
                <w:lang w:val="nl-NL"/>
              </w:rPr>
              <w:t>- Lưu: VT.</w:t>
            </w:r>
          </w:p>
        </w:tc>
        <w:tc>
          <w:tcPr>
            <w:tcW w:w="3543" w:type="dxa"/>
          </w:tcPr>
          <w:p w14:paraId="773062B3" w14:textId="77777777" w:rsidR="001B17A2" w:rsidRPr="00B56837" w:rsidRDefault="008408EB" w:rsidP="00B427FA">
            <w:pPr>
              <w:jc w:val="center"/>
              <w:rPr>
                <w:b/>
                <w:sz w:val="28"/>
                <w:szCs w:val="28"/>
                <w:lang w:val="nl-NL"/>
              </w:rPr>
            </w:pPr>
            <w:r w:rsidRPr="00B56837">
              <w:rPr>
                <w:b/>
                <w:sz w:val="28"/>
                <w:szCs w:val="28"/>
                <w:lang w:val="nl-NL"/>
              </w:rPr>
              <w:t>CHỦ TỊCH</w:t>
            </w:r>
          </w:p>
          <w:p w14:paraId="16475AA6" w14:textId="77777777" w:rsidR="00FF240A" w:rsidRPr="00B56837" w:rsidRDefault="00FF240A" w:rsidP="00B427FA">
            <w:pPr>
              <w:jc w:val="center"/>
              <w:rPr>
                <w:b/>
                <w:sz w:val="28"/>
                <w:szCs w:val="28"/>
                <w:lang w:val="nl-NL"/>
              </w:rPr>
            </w:pPr>
          </w:p>
          <w:p w14:paraId="4A6D6241" w14:textId="77777777" w:rsidR="00FF240A" w:rsidRPr="00B56837" w:rsidRDefault="00FF240A" w:rsidP="00B427FA">
            <w:pPr>
              <w:jc w:val="center"/>
              <w:rPr>
                <w:b/>
                <w:sz w:val="28"/>
                <w:szCs w:val="28"/>
                <w:lang w:val="nl-NL"/>
              </w:rPr>
            </w:pPr>
          </w:p>
          <w:p w14:paraId="615F2A2F" w14:textId="77777777" w:rsidR="008408EB" w:rsidRPr="00B56837" w:rsidRDefault="008408EB" w:rsidP="00B427FA">
            <w:pPr>
              <w:jc w:val="center"/>
              <w:rPr>
                <w:b/>
                <w:sz w:val="28"/>
                <w:szCs w:val="28"/>
                <w:lang w:val="nl-NL"/>
              </w:rPr>
            </w:pPr>
          </w:p>
          <w:p w14:paraId="1AE22D5C" w14:textId="77777777" w:rsidR="00681A14" w:rsidRPr="00B56837" w:rsidRDefault="00681A14" w:rsidP="00B427FA">
            <w:pPr>
              <w:jc w:val="center"/>
              <w:rPr>
                <w:b/>
                <w:sz w:val="28"/>
                <w:szCs w:val="28"/>
                <w:lang w:val="nl-NL"/>
              </w:rPr>
            </w:pPr>
          </w:p>
          <w:p w14:paraId="71F2E58E" w14:textId="77777777" w:rsidR="008408EB" w:rsidRPr="00B56837" w:rsidRDefault="008408EB" w:rsidP="00B427FA">
            <w:pPr>
              <w:jc w:val="center"/>
              <w:rPr>
                <w:b/>
                <w:sz w:val="28"/>
                <w:szCs w:val="28"/>
                <w:lang w:val="nl-NL"/>
              </w:rPr>
            </w:pPr>
          </w:p>
          <w:p w14:paraId="0E5D6F33" w14:textId="77777777" w:rsidR="00EC0F14" w:rsidRPr="00B56837" w:rsidRDefault="00EC0F14" w:rsidP="00B427FA">
            <w:pPr>
              <w:jc w:val="center"/>
              <w:rPr>
                <w:b/>
                <w:sz w:val="28"/>
                <w:szCs w:val="28"/>
                <w:lang w:val="nl-NL"/>
              </w:rPr>
            </w:pPr>
          </w:p>
          <w:p w14:paraId="317FBFAF" w14:textId="77777777" w:rsidR="00B427FA" w:rsidRPr="00B56837" w:rsidRDefault="00B427FA" w:rsidP="00B427FA">
            <w:pPr>
              <w:jc w:val="center"/>
              <w:rPr>
                <w:b/>
                <w:sz w:val="28"/>
                <w:szCs w:val="28"/>
                <w:lang w:val="nl-NL"/>
              </w:rPr>
            </w:pPr>
          </w:p>
          <w:p w14:paraId="0CE97358" w14:textId="77777777" w:rsidR="008843F3" w:rsidRPr="00B56837" w:rsidRDefault="00735F93" w:rsidP="00B427FA">
            <w:pPr>
              <w:jc w:val="center"/>
              <w:rPr>
                <w:b/>
                <w:sz w:val="28"/>
                <w:szCs w:val="28"/>
              </w:rPr>
            </w:pPr>
            <w:r w:rsidRPr="00B56837">
              <w:rPr>
                <w:b/>
                <w:sz w:val="28"/>
                <w:szCs w:val="28"/>
                <w:lang w:val="nl-NL"/>
              </w:rPr>
              <w:t>Đoàn Thị Hậu</w:t>
            </w:r>
          </w:p>
        </w:tc>
      </w:tr>
    </w:tbl>
    <w:p w14:paraId="175DD296" w14:textId="77777777" w:rsidR="00F92A0D" w:rsidRDefault="00F92A0D" w:rsidP="008753D8">
      <w:pPr>
        <w:rPr>
          <w:lang w:val="nl-NL"/>
        </w:rPr>
      </w:pPr>
    </w:p>
    <w:sectPr w:rsidR="00F92A0D" w:rsidSect="00D90234">
      <w:headerReference w:type="default" r:id="rId9"/>
      <w:pgSz w:w="11907" w:h="16840" w:code="9"/>
      <w:pgMar w:top="1134"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7A17" w14:textId="77777777" w:rsidR="007B48EC" w:rsidRDefault="007B48EC" w:rsidP="005F0C4C">
      <w:r>
        <w:separator/>
      </w:r>
    </w:p>
  </w:endnote>
  <w:endnote w:type="continuationSeparator" w:id="0">
    <w:p w14:paraId="012DB3B7" w14:textId="77777777" w:rsidR="007B48EC" w:rsidRDefault="007B48EC" w:rsidP="005F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FA5D8" w14:textId="77777777" w:rsidR="007B48EC" w:rsidRDefault="007B48EC" w:rsidP="005F0C4C">
      <w:r>
        <w:separator/>
      </w:r>
    </w:p>
  </w:footnote>
  <w:footnote w:type="continuationSeparator" w:id="0">
    <w:p w14:paraId="1EC5D3E5" w14:textId="77777777" w:rsidR="007B48EC" w:rsidRDefault="007B48EC" w:rsidP="005F0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820456"/>
      <w:docPartObj>
        <w:docPartGallery w:val="Page Numbers (Top of Page)"/>
        <w:docPartUnique/>
      </w:docPartObj>
    </w:sdtPr>
    <w:sdtEndPr>
      <w:rPr>
        <w:noProof/>
        <w:sz w:val="26"/>
        <w:szCs w:val="26"/>
      </w:rPr>
    </w:sdtEndPr>
    <w:sdtContent>
      <w:p w14:paraId="5F836D79" w14:textId="7765EFCC" w:rsidR="00C77B38" w:rsidRPr="00910B9C" w:rsidRDefault="00353356">
        <w:pPr>
          <w:pStyle w:val="Header"/>
          <w:jc w:val="center"/>
          <w:rPr>
            <w:sz w:val="26"/>
            <w:szCs w:val="26"/>
          </w:rPr>
        </w:pPr>
        <w:r w:rsidRPr="00910B9C">
          <w:rPr>
            <w:sz w:val="26"/>
            <w:szCs w:val="26"/>
          </w:rPr>
          <w:fldChar w:fldCharType="begin"/>
        </w:r>
        <w:r w:rsidR="00C77B38" w:rsidRPr="00910B9C">
          <w:rPr>
            <w:sz w:val="26"/>
            <w:szCs w:val="26"/>
          </w:rPr>
          <w:instrText xml:space="preserve"> PAGE   \* MERGEFORMAT </w:instrText>
        </w:r>
        <w:r w:rsidRPr="00910B9C">
          <w:rPr>
            <w:sz w:val="26"/>
            <w:szCs w:val="26"/>
          </w:rPr>
          <w:fldChar w:fldCharType="separate"/>
        </w:r>
        <w:r w:rsidR="004A6668">
          <w:rPr>
            <w:noProof/>
            <w:sz w:val="26"/>
            <w:szCs w:val="26"/>
          </w:rPr>
          <w:t>2</w:t>
        </w:r>
        <w:r w:rsidRPr="00910B9C">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353"/>
    <w:multiLevelType w:val="hybridMultilevel"/>
    <w:tmpl w:val="44F6E7C0"/>
    <w:lvl w:ilvl="0" w:tplc="B9A6A8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9C15DFA"/>
    <w:multiLevelType w:val="hybridMultilevel"/>
    <w:tmpl w:val="8752C1D8"/>
    <w:lvl w:ilvl="0" w:tplc="E13C5A02">
      <w:start w:val="300"/>
      <w:numFmt w:val="bullet"/>
      <w:lvlText w:val=""/>
      <w:lvlJc w:val="left"/>
      <w:pPr>
        <w:ind w:left="1069" w:hanging="360"/>
      </w:pPr>
      <w:rPr>
        <w:rFonts w:ascii="Symbol" w:eastAsia="Calibri"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15:restartNumberingAfterBreak="0">
    <w:nsid w:val="0FB41B1C"/>
    <w:multiLevelType w:val="hybridMultilevel"/>
    <w:tmpl w:val="28CC616C"/>
    <w:lvl w:ilvl="0" w:tplc="E12A915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6428FC"/>
    <w:multiLevelType w:val="hybridMultilevel"/>
    <w:tmpl w:val="8F66BCF0"/>
    <w:lvl w:ilvl="0" w:tplc="D6B224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16D059B3"/>
    <w:multiLevelType w:val="hybridMultilevel"/>
    <w:tmpl w:val="6E868B28"/>
    <w:lvl w:ilvl="0" w:tplc="5C020CB8">
      <w:start w:val="300"/>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3176107"/>
    <w:multiLevelType w:val="hybridMultilevel"/>
    <w:tmpl w:val="7346B1B0"/>
    <w:lvl w:ilvl="0" w:tplc="9D705B6A">
      <w:start w:val="1"/>
      <w:numFmt w:val="decimal"/>
      <w:lvlText w:val="%1."/>
      <w:lvlJc w:val="left"/>
      <w:pPr>
        <w:ind w:left="720" w:hanging="360"/>
      </w:pPr>
      <w:rPr>
        <w:rFonts w:ascii="Segoe UI" w:hAnsi="Segoe UI" w:hint="default"/>
        <w:color w:val="008AC8"/>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B76CB8A">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F1B3B"/>
    <w:multiLevelType w:val="hybridMultilevel"/>
    <w:tmpl w:val="B9B6EF8C"/>
    <w:lvl w:ilvl="0" w:tplc="042A0001">
      <w:start w:val="300"/>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A46756"/>
    <w:multiLevelType w:val="hybridMultilevel"/>
    <w:tmpl w:val="1C820C3A"/>
    <w:lvl w:ilvl="0" w:tplc="B62AE162">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2ABD41FD"/>
    <w:multiLevelType w:val="hybridMultilevel"/>
    <w:tmpl w:val="77F69BF4"/>
    <w:lvl w:ilvl="0" w:tplc="8A44D1A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F2F8F"/>
    <w:multiLevelType w:val="hybridMultilevel"/>
    <w:tmpl w:val="41D63608"/>
    <w:lvl w:ilvl="0" w:tplc="8848A07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4E97379C"/>
    <w:multiLevelType w:val="hybridMultilevel"/>
    <w:tmpl w:val="803E4C3C"/>
    <w:lvl w:ilvl="0" w:tplc="2788DA68">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536043F0"/>
    <w:multiLevelType w:val="hybridMultilevel"/>
    <w:tmpl w:val="8B5A60E0"/>
    <w:lvl w:ilvl="0" w:tplc="C6E84322">
      <w:start w:val="2"/>
      <w:numFmt w:val="bullet"/>
      <w:lvlText w:val="-"/>
      <w:lvlJc w:val="left"/>
      <w:pPr>
        <w:ind w:left="1353" w:hanging="360"/>
      </w:pPr>
      <w:rPr>
        <w:rFonts w:ascii="Calibri" w:eastAsia="Times New Roman" w:hAnsi="Calibri" w:cs="Times New Roman" w:hint="default"/>
        <w:color w:val="auto"/>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5DD87DCD"/>
    <w:multiLevelType w:val="hybridMultilevel"/>
    <w:tmpl w:val="F5823AB8"/>
    <w:lvl w:ilvl="0" w:tplc="F4F025D8">
      <w:start w:val="1"/>
      <w:numFmt w:val="bullet"/>
      <w:lvlText w:val="•"/>
      <w:lvlJc w:val="left"/>
      <w:pPr>
        <w:tabs>
          <w:tab w:val="num" w:pos="720"/>
        </w:tabs>
        <w:ind w:left="720" w:hanging="360"/>
      </w:pPr>
      <w:rPr>
        <w:rFonts w:ascii="Arial" w:hAnsi="Arial" w:hint="default"/>
      </w:rPr>
    </w:lvl>
    <w:lvl w:ilvl="1" w:tplc="1E748FFC">
      <w:start w:val="1"/>
      <w:numFmt w:val="bullet"/>
      <w:lvlText w:val="•"/>
      <w:lvlJc w:val="left"/>
      <w:pPr>
        <w:tabs>
          <w:tab w:val="num" w:pos="1440"/>
        </w:tabs>
        <w:ind w:left="1440" w:hanging="360"/>
      </w:pPr>
      <w:rPr>
        <w:rFonts w:ascii="Arial" w:hAnsi="Arial" w:hint="default"/>
      </w:rPr>
    </w:lvl>
    <w:lvl w:ilvl="2" w:tplc="597AFDF0" w:tentative="1">
      <w:start w:val="1"/>
      <w:numFmt w:val="bullet"/>
      <w:lvlText w:val="•"/>
      <w:lvlJc w:val="left"/>
      <w:pPr>
        <w:tabs>
          <w:tab w:val="num" w:pos="2160"/>
        </w:tabs>
        <w:ind w:left="2160" w:hanging="360"/>
      </w:pPr>
      <w:rPr>
        <w:rFonts w:ascii="Arial" w:hAnsi="Arial" w:hint="default"/>
      </w:rPr>
    </w:lvl>
    <w:lvl w:ilvl="3" w:tplc="9FBA4E02" w:tentative="1">
      <w:start w:val="1"/>
      <w:numFmt w:val="bullet"/>
      <w:lvlText w:val="•"/>
      <w:lvlJc w:val="left"/>
      <w:pPr>
        <w:tabs>
          <w:tab w:val="num" w:pos="2880"/>
        </w:tabs>
        <w:ind w:left="2880" w:hanging="360"/>
      </w:pPr>
      <w:rPr>
        <w:rFonts w:ascii="Arial" w:hAnsi="Arial" w:hint="default"/>
      </w:rPr>
    </w:lvl>
    <w:lvl w:ilvl="4" w:tplc="39CA8D26" w:tentative="1">
      <w:start w:val="1"/>
      <w:numFmt w:val="bullet"/>
      <w:lvlText w:val="•"/>
      <w:lvlJc w:val="left"/>
      <w:pPr>
        <w:tabs>
          <w:tab w:val="num" w:pos="3600"/>
        </w:tabs>
        <w:ind w:left="3600" w:hanging="360"/>
      </w:pPr>
      <w:rPr>
        <w:rFonts w:ascii="Arial" w:hAnsi="Arial" w:hint="default"/>
      </w:rPr>
    </w:lvl>
    <w:lvl w:ilvl="5" w:tplc="86968868" w:tentative="1">
      <w:start w:val="1"/>
      <w:numFmt w:val="bullet"/>
      <w:lvlText w:val="•"/>
      <w:lvlJc w:val="left"/>
      <w:pPr>
        <w:tabs>
          <w:tab w:val="num" w:pos="4320"/>
        </w:tabs>
        <w:ind w:left="4320" w:hanging="360"/>
      </w:pPr>
      <w:rPr>
        <w:rFonts w:ascii="Arial" w:hAnsi="Arial" w:hint="default"/>
      </w:rPr>
    </w:lvl>
    <w:lvl w:ilvl="6" w:tplc="6AFA6FDC" w:tentative="1">
      <w:start w:val="1"/>
      <w:numFmt w:val="bullet"/>
      <w:lvlText w:val="•"/>
      <w:lvlJc w:val="left"/>
      <w:pPr>
        <w:tabs>
          <w:tab w:val="num" w:pos="5040"/>
        </w:tabs>
        <w:ind w:left="5040" w:hanging="360"/>
      </w:pPr>
      <w:rPr>
        <w:rFonts w:ascii="Arial" w:hAnsi="Arial" w:hint="default"/>
      </w:rPr>
    </w:lvl>
    <w:lvl w:ilvl="7" w:tplc="D2300328" w:tentative="1">
      <w:start w:val="1"/>
      <w:numFmt w:val="bullet"/>
      <w:lvlText w:val="•"/>
      <w:lvlJc w:val="left"/>
      <w:pPr>
        <w:tabs>
          <w:tab w:val="num" w:pos="5760"/>
        </w:tabs>
        <w:ind w:left="5760" w:hanging="360"/>
      </w:pPr>
      <w:rPr>
        <w:rFonts w:ascii="Arial" w:hAnsi="Arial" w:hint="default"/>
      </w:rPr>
    </w:lvl>
    <w:lvl w:ilvl="8" w:tplc="87F680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B332F3"/>
    <w:multiLevelType w:val="hybridMultilevel"/>
    <w:tmpl w:val="9E0A7CA6"/>
    <w:lvl w:ilvl="0" w:tplc="20605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E5008"/>
    <w:multiLevelType w:val="hybridMultilevel"/>
    <w:tmpl w:val="DE9A4E9E"/>
    <w:lvl w:ilvl="0" w:tplc="708C16C6">
      <w:start w:val="2"/>
      <w:numFmt w:val="bullet"/>
      <w:lvlText w:val="-"/>
      <w:lvlJc w:val="left"/>
      <w:pPr>
        <w:tabs>
          <w:tab w:val="num" w:pos="720"/>
        </w:tabs>
        <w:ind w:left="720" w:hanging="360"/>
      </w:pPr>
      <w:rPr>
        <w:rFonts w:ascii="Calibri" w:eastAsia="Times New Roman" w:hAnsi="Calibri" w:cs="Times New Roman" w:hint="default"/>
        <w:color w:val="auto"/>
      </w:rPr>
    </w:lvl>
    <w:lvl w:ilvl="1" w:tplc="D718440E">
      <w:start w:val="1"/>
      <w:numFmt w:val="bullet"/>
      <w:lvlText w:val="•"/>
      <w:lvlJc w:val="left"/>
      <w:pPr>
        <w:tabs>
          <w:tab w:val="num" w:pos="1440"/>
        </w:tabs>
        <w:ind w:left="1440" w:hanging="360"/>
      </w:pPr>
      <w:rPr>
        <w:rFonts w:ascii="Arial" w:hAnsi="Arial" w:hint="default"/>
      </w:rPr>
    </w:lvl>
    <w:lvl w:ilvl="2" w:tplc="2BD86978" w:tentative="1">
      <w:start w:val="1"/>
      <w:numFmt w:val="bullet"/>
      <w:lvlText w:val="•"/>
      <w:lvlJc w:val="left"/>
      <w:pPr>
        <w:tabs>
          <w:tab w:val="num" w:pos="2160"/>
        </w:tabs>
        <w:ind w:left="2160" w:hanging="360"/>
      </w:pPr>
      <w:rPr>
        <w:rFonts w:ascii="Arial" w:hAnsi="Arial" w:hint="default"/>
      </w:rPr>
    </w:lvl>
    <w:lvl w:ilvl="3" w:tplc="A8D47612" w:tentative="1">
      <w:start w:val="1"/>
      <w:numFmt w:val="bullet"/>
      <w:lvlText w:val="•"/>
      <w:lvlJc w:val="left"/>
      <w:pPr>
        <w:tabs>
          <w:tab w:val="num" w:pos="2880"/>
        </w:tabs>
        <w:ind w:left="2880" w:hanging="360"/>
      </w:pPr>
      <w:rPr>
        <w:rFonts w:ascii="Arial" w:hAnsi="Arial" w:hint="default"/>
      </w:rPr>
    </w:lvl>
    <w:lvl w:ilvl="4" w:tplc="1DF47474" w:tentative="1">
      <w:start w:val="1"/>
      <w:numFmt w:val="bullet"/>
      <w:lvlText w:val="•"/>
      <w:lvlJc w:val="left"/>
      <w:pPr>
        <w:tabs>
          <w:tab w:val="num" w:pos="3600"/>
        </w:tabs>
        <w:ind w:left="3600" w:hanging="360"/>
      </w:pPr>
      <w:rPr>
        <w:rFonts w:ascii="Arial" w:hAnsi="Arial" w:hint="default"/>
      </w:rPr>
    </w:lvl>
    <w:lvl w:ilvl="5" w:tplc="20FE2166" w:tentative="1">
      <w:start w:val="1"/>
      <w:numFmt w:val="bullet"/>
      <w:lvlText w:val="•"/>
      <w:lvlJc w:val="left"/>
      <w:pPr>
        <w:tabs>
          <w:tab w:val="num" w:pos="4320"/>
        </w:tabs>
        <w:ind w:left="4320" w:hanging="360"/>
      </w:pPr>
      <w:rPr>
        <w:rFonts w:ascii="Arial" w:hAnsi="Arial" w:hint="default"/>
      </w:rPr>
    </w:lvl>
    <w:lvl w:ilvl="6" w:tplc="BD526C30" w:tentative="1">
      <w:start w:val="1"/>
      <w:numFmt w:val="bullet"/>
      <w:lvlText w:val="•"/>
      <w:lvlJc w:val="left"/>
      <w:pPr>
        <w:tabs>
          <w:tab w:val="num" w:pos="5040"/>
        </w:tabs>
        <w:ind w:left="5040" w:hanging="360"/>
      </w:pPr>
      <w:rPr>
        <w:rFonts w:ascii="Arial" w:hAnsi="Arial" w:hint="default"/>
      </w:rPr>
    </w:lvl>
    <w:lvl w:ilvl="7" w:tplc="08F4FA22" w:tentative="1">
      <w:start w:val="1"/>
      <w:numFmt w:val="bullet"/>
      <w:lvlText w:val="•"/>
      <w:lvlJc w:val="left"/>
      <w:pPr>
        <w:tabs>
          <w:tab w:val="num" w:pos="5760"/>
        </w:tabs>
        <w:ind w:left="5760" w:hanging="360"/>
      </w:pPr>
      <w:rPr>
        <w:rFonts w:ascii="Arial" w:hAnsi="Arial" w:hint="default"/>
      </w:rPr>
    </w:lvl>
    <w:lvl w:ilvl="8" w:tplc="8202F1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ED667F"/>
    <w:multiLevelType w:val="hybridMultilevel"/>
    <w:tmpl w:val="5728FAD0"/>
    <w:lvl w:ilvl="0" w:tplc="9CB8EF92">
      <w:start w:val="3"/>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704A05B4"/>
    <w:multiLevelType w:val="hybridMultilevel"/>
    <w:tmpl w:val="101A1E1A"/>
    <w:lvl w:ilvl="0" w:tplc="523AD814">
      <w:start w:val="2"/>
      <w:numFmt w:val="bullet"/>
      <w:lvlText w:val="-"/>
      <w:lvlJc w:val="left"/>
      <w:pPr>
        <w:ind w:left="720" w:hanging="360"/>
      </w:pPr>
      <w:rPr>
        <w:rFonts w:ascii="Calibri" w:eastAsia="Times New Roman"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7"/>
  </w:num>
  <w:num w:numId="5">
    <w:abstractNumId w:val="0"/>
  </w:num>
  <w:num w:numId="6">
    <w:abstractNumId w:val="16"/>
  </w:num>
  <w:num w:numId="7">
    <w:abstractNumId w:val="6"/>
  </w:num>
  <w:num w:numId="8">
    <w:abstractNumId w:val="14"/>
  </w:num>
  <w:num w:numId="9">
    <w:abstractNumId w:val="5"/>
  </w:num>
  <w:num w:numId="10">
    <w:abstractNumId w:val="11"/>
  </w:num>
  <w:num w:numId="11">
    <w:abstractNumId w:val="13"/>
  </w:num>
  <w:num w:numId="12">
    <w:abstractNumId w:val="8"/>
  </w:num>
  <w:num w:numId="13">
    <w:abstractNumId w:val="4"/>
  </w:num>
  <w:num w:numId="14">
    <w:abstractNumId w:val="1"/>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3B7D"/>
    <w:rsid w:val="00000102"/>
    <w:rsid w:val="0000228F"/>
    <w:rsid w:val="0000361F"/>
    <w:rsid w:val="000036AF"/>
    <w:rsid w:val="000041D6"/>
    <w:rsid w:val="00010CB4"/>
    <w:rsid w:val="00011096"/>
    <w:rsid w:val="00012F29"/>
    <w:rsid w:val="00015A3E"/>
    <w:rsid w:val="00016A0F"/>
    <w:rsid w:val="0002515F"/>
    <w:rsid w:val="000255CA"/>
    <w:rsid w:val="0002571A"/>
    <w:rsid w:val="000266E6"/>
    <w:rsid w:val="00027F5F"/>
    <w:rsid w:val="000324AF"/>
    <w:rsid w:val="000324C1"/>
    <w:rsid w:val="00032F29"/>
    <w:rsid w:val="0003330E"/>
    <w:rsid w:val="00033B1B"/>
    <w:rsid w:val="000351D6"/>
    <w:rsid w:val="00037BDB"/>
    <w:rsid w:val="00040297"/>
    <w:rsid w:val="000402FE"/>
    <w:rsid w:val="00041ABC"/>
    <w:rsid w:val="00044DA0"/>
    <w:rsid w:val="00046126"/>
    <w:rsid w:val="00046EA5"/>
    <w:rsid w:val="0005156B"/>
    <w:rsid w:val="000575C3"/>
    <w:rsid w:val="00057C9E"/>
    <w:rsid w:val="000655B5"/>
    <w:rsid w:val="00066E74"/>
    <w:rsid w:val="000676B5"/>
    <w:rsid w:val="000676DA"/>
    <w:rsid w:val="00070B1F"/>
    <w:rsid w:val="00071612"/>
    <w:rsid w:val="000721D0"/>
    <w:rsid w:val="00075BDF"/>
    <w:rsid w:val="000848B7"/>
    <w:rsid w:val="00087AB7"/>
    <w:rsid w:val="000928DF"/>
    <w:rsid w:val="0009322F"/>
    <w:rsid w:val="000944C9"/>
    <w:rsid w:val="000A2C83"/>
    <w:rsid w:val="000A3105"/>
    <w:rsid w:val="000A33A0"/>
    <w:rsid w:val="000A4095"/>
    <w:rsid w:val="000A4671"/>
    <w:rsid w:val="000B1F4A"/>
    <w:rsid w:val="000C09B3"/>
    <w:rsid w:val="000C5CAF"/>
    <w:rsid w:val="000D1271"/>
    <w:rsid w:val="000D17C1"/>
    <w:rsid w:val="000D27F6"/>
    <w:rsid w:val="000D29D1"/>
    <w:rsid w:val="000D37E7"/>
    <w:rsid w:val="000D5349"/>
    <w:rsid w:val="000D55FC"/>
    <w:rsid w:val="000E14A0"/>
    <w:rsid w:val="000E7EF8"/>
    <w:rsid w:val="00105677"/>
    <w:rsid w:val="00111D52"/>
    <w:rsid w:val="00115C14"/>
    <w:rsid w:val="00122548"/>
    <w:rsid w:val="001226B8"/>
    <w:rsid w:val="00123F23"/>
    <w:rsid w:val="00125C27"/>
    <w:rsid w:val="001264E3"/>
    <w:rsid w:val="00130137"/>
    <w:rsid w:val="00130903"/>
    <w:rsid w:val="00131260"/>
    <w:rsid w:val="00132C89"/>
    <w:rsid w:val="001370BA"/>
    <w:rsid w:val="001407DE"/>
    <w:rsid w:val="001426CA"/>
    <w:rsid w:val="0014284C"/>
    <w:rsid w:val="00145747"/>
    <w:rsid w:val="00156593"/>
    <w:rsid w:val="00161990"/>
    <w:rsid w:val="00161AEE"/>
    <w:rsid w:val="001620A8"/>
    <w:rsid w:val="00163088"/>
    <w:rsid w:val="00164835"/>
    <w:rsid w:val="00164D78"/>
    <w:rsid w:val="00164DAD"/>
    <w:rsid w:val="001840AB"/>
    <w:rsid w:val="00193644"/>
    <w:rsid w:val="00193E20"/>
    <w:rsid w:val="00197F73"/>
    <w:rsid w:val="001A3F0D"/>
    <w:rsid w:val="001A46C0"/>
    <w:rsid w:val="001A6F42"/>
    <w:rsid w:val="001B01A6"/>
    <w:rsid w:val="001B0CF4"/>
    <w:rsid w:val="001B17A2"/>
    <w:rsid w:val="001B4B68"/>
    <w:rsid w:val="001B4E30"/>
    <w:rsid w:val="001C0116"/>
    <w:rsid w:val="001C0C35"/>
    <w:rsid w:val="001C2131"/>
    <w:rsid w:val="001C6D84"/>
    <w:rsid w:val="001D0A5D"/>
    <w:rsid w:val="001D5272"/>
    <w:rsid w:val="001E1C07"/>
    <w:rsid w:val="001E64CF"/>
    <w:rsid w:val="001F2DE1"/>
    <w:rsid w:val="001F3A1B"/>
    <w:rsid w:val="001F761C"/>
    <w:rsid w:val="001F7E46"/>
    <w:rsid w:val="001F7F7D"/>
    <w:rsid w:val="002006A5"/>
    <w:rsid w:val="00201513"/>
    <w:rsid w:val="002024B0"/>
    <w:rsid w:val="00203375"/>
    <w:rsid w:val="00203CD7"/>
    <w:rsid w:val="00205876"/>
    <w:rsid w:val="00206713"/>
    <w:rsid w:val="002079EA"/>
    <w:rsid w:val="0021053A"/>
    <w:rsid w:val="00210946"/>
    <w:rsid w:val="00213B9C"/>
    <w:rsid w:val="00214F9D"/>
    <w:rsid w:val="00215602"/>
    <w:rsid w:val="002161C1"/>
    <w:rsid w:val="00220F84"/>
    <w:rsid w:val="00222618"/>
    <w:rsid w:val="002232BC"/>
    <w:rsid w:val="00223E80"/>
    <w:rsid w:val="00233805"/>
    <w:rsid w:val="00235E99"/>
    <w:rsid w:val="0024155E"/>
    <w:rsid w:val="0024490B"/>
    <w:rsid w:val="00247F5E"/>
    <w:rsid w:val="00250C04"/>
    <w:rsid w:val="00255096"/>
    <w:rsid w:val="00260161"/>
    <w:rsid w:val="002641D3"/>
    <w:rsid w:val="0026606C"/>
    <w:rsid w:val="00271D1E"/>
    <w:rsid w:val="00274BAB"/>
    <w:rsid w:val="00274EA1"/>
    <w:rsid w:val="00282193"/>
    <w:rsid w:val="0028716E"/>
    <w:rsid w:val="00287D60"/>
    <w:rsid w:val="002909BF"/>
    <w:rsid w:val="00293650"/>
    <w:rsid w:val="00296416"/>
    <w:rsid w:val="002973A1"/>
    <w:rsid w:val="002A10FF"/>
    <w:rsid w:val="002A532F"/>
    <w:rsid w:val="002A6661"/>
    <w:rsid w:val="002B18AB"/>
    <w:rsid w:val="002B1B48"/>
    <w:rsid w:val="002B3F59"/>
    <w:rsid w:val="002B799A"/>
    <w:rsid w:val="002C4171"/>
    <w:rsid w:val="002E5EF0"/>
    <w:rsid w:val="002E7DB2"/>
    <w:rsid w:val="002F0FE1"/>
    <w:rsid w:val="00300894"/>
    <w:rsid w:val="00300A33"/>
    <w:rsid w:val="0030479D"/>
    <w:rsid w:val="00306932"/>
    <w:rsid w:val="003078D8"/>
    <w:rsid w:val="00311B8C"/>
    <w:rsid w:val="00312B01"/>
    <w:rsid w:val="00314995"/>
    <w:rsid w:val="0032444D"/>
    <w:rsid w:val="003259D8"/>
    <w:rsid w:val="0032664B"/>
    <w:rsid w:val="003268E4"/>
    <w:rsid w:val="0033008B"/>
    <w:rsid w:val="003450EC"/>
    <w:rsid w:val="00345339"/>
    <w:rsid w:val="0034537A"/>
    <w:rsid w:val="003476A2"/>
    <w:rsid w:val="00352244"/>
    <w:rsid w:val="003526B3"/>
    <w:rsid w:val="00353016"/>
    <w:rsid w:val="00353356"/>
    <w:rsid w:val="00355DF3"/>
    <w:rsid w:val="00356270"/>
    <w:rsid w:val="00360283"/>
    <w:rsid w:val="00361600"/>
    <w:rsid w:val="00365DE3"/>
    <w:rsid w:val="0037169C"/>
    <w:rsid w:val="003746D6"/>
    <w:rsid w:val="003747DF"/>
    <w:rsid w:val="00374BAD"/>
    <w:rsid w:val="003779ED"/>
    <w:rsid w:val="003819F6"/>
    <w:rsid w:val="00387209"/>
    <w:rsid w:val="00393030"/>
    <w:rsid w:val="003A040F"/>
    <w:rsid w:val="003B1094"/>
    <w:rsid w:val="003B1750"/>
    <w:rsid w:val="003B466D"/>
    <w:rsid w:val="003B4E55"/>
    <w:rsid w:val="003B55F1"/>
    <w:rsid w:val="003B6963"/>
    <w:rsid w:val="003C0B76"/>
    <w:rsid w:val="003C333C"/>
    <w:rsid w:val="003D1A88"/>
    <w:rsid w:val="003D396D"/>
    <w:rsid w:val="003D3AE8"/>
    <w:rsid w:val="003D6566"/>
    <w:rsid w:val="003E15D1"/>
    <w:rsid w:val="003E4903"/>
    <w:rsid w:val="003F1621"/>
    <w:rsid w:val="003F24F3"/>
    <w:rsid w:val="00401697"/>
    <w:rsid w:val="0040552A"/>
    <w:rsid w:val="00405A57"/>
    <w:rsid w:val="0041005B"/>
    <w:rsid w:val="004108A0"/>
    <w:rsid w:val="0041091A"/>
    <w:rsid w:val="00415626"/>
    <w:rsid w:val="00420818"/>
    <w:rsid w:val="00422603"/>
    <w:rsid w:val="00426C27"/>
    <w:rsid w:val="00433701"/>
    <w:rsid w:val="00436174"/>
    <w:rsid w:val="00436A22"/>
    <w:rsid w:val="00437789"/>
    <w:rsid w:val="00437895"/>
    <w:rsid w:val="00441B53"/>
    <w:rsid w:val="00442248"/>
    <w:rsid w:val="004425E1"/>
    <w:rsid w:val="00443E2C"/>
    <w:rsid w:val="00444CE4"/>
    <w:rsid w:val="004451D0"/>
    <w:rsid w:val="004521DC"/>
    <w:rsid w:val="00460589"/>
    <w:rsid w:val="00460835"/>
    <w:rsid w:val="004608BB"/>
    <w:rsid w:val="00462047"/>
    <w:rsid w:val="004759E1"/>
    <w:rsid w:val="00483A1F"/>
    <w:rsid w:val="00484E95"/>
    <w:rsid w:val="004850A1"/>
    <w:rsid w:val="00487900"/>
    <w:rsid w:val="00487E0E"/>
    <w:rsid w:val="00490AF2"/>
    <w:rsid w:val="004918D1"/>
    <w:rsid w:val="004943A0"/>
    <w:rsid w:val="00495F62"/>
    <w:rsid w:val="004A07D2"/>
    <w:rsid w:val="004A0A15"/>
    <w:rsid w:val="004A1E20"/>
    <w:rsid w:val="004A4BDE"/>
    <w:rsid w:val="004A4E1C"/>
    <w:rsid w:val="004A5913"/>
    <w:rsid w:val="004A6668"/>
    <w:rsid w:val="004A674B"/>
    <w:rsid w:val="004B2DEC"/>
    <w:rsid w:val="004B7DE4"/>
    <w:rsid w:val="004B7F6D"/>
    <w:rsid w:val="004C0181"/>
    <w:rsid w:val="004C0405"/>
    <w:rsid w:val="004C1B35"/>
    <w:rsid w:val="004C519D"/>
    <w:rsid w:val="004C5E47"/>
    <w:rsid w:val="004E3539"/>
    <w:rsid w:val="004E505E"/>
    <w:rsid w:val="004E6860"/>
    <w:rsid w:val="004F2771"/>
    <w:rsid w:val="004F3550"/>
    <w:rsid w:val="004F42E2"/>
    <w:rsid w:val="004F6E4C"/>
    <w:rsid w:val="004F70BB"/>
    <w:rsid w:val="004F7DF3"/>
    <w:rsid w:val="00500591"/>
    <w:rsid w:val="0050078C"/>
    <w:rsid w:val="00524645"/>
    <w:rsid w:val="00532155"/>
    <w:rsid w:val="005346FB"/>
    <w:rsid w:val="00536ABE"/>
    <w:rsid w:val="00536AD9"/>
    <w:rsid w:val="00537DA1"/>
    <w:rsid w:val="005412DA"/>
    <w:rsid w:val="00546CDF"/>
    <w:rsid w:val="00553E7B"/>
    <w:rsid w:val="00561938"/>
    <w:rsid w:val="00566366"/>
    <w:rsid w:val="00567244"/>
    <w:rsid w:val="00572A30"/>
    <w:rsid w:val="0057598C"/>
    <w:rsid w:val="00577957"/>
    <w:rsid w:val="00580C55"/>
    <w:rsid w:val="0058255C"/>
    <w:rsid w:val="005877ED"/>
    <w:rsid w:val="0059071E"/>
    <w:rsid w:val="00592997"/>
    <w:rsid w:val="00592DDD"/>
    <w:rsid w:val="00596EB0"/>
    <w:rsid w:val="005A0145"/>
    <w:rsid w:val="005A2BAA"/>
    <w:rsid w:val="005A3A24"/>
    <w:rsid w:val="005B0021"/>
    <w:rsid w:val="005C0A5E"/>
    <w:rsid w:val="005C3E91"/>
    <w:rsid w:val="005C6427"/>
    <w:rsid w:val="005D00F5"/>
    <w:rsid w:val="005D1BB5"/>
    <w:rsid w:val="005D3430"/>
    <w:rsid w:val="005D458A"/>
    <w:rsid w:val="005D68C3"/>
    <w:rsid w:val="005D6F0F"/>
    <w:rsid w:val="005E517F"/>
    <w:rsid w:val="005E5B98"/>
    <w:rsid w:val="005E61C7"/>
    <w:rsid w:val="005F0C4C"/>
    <w:rsid w:val="005F1F3C"/>
    <w:rsid w:val="005F38B0"/>
    <w:rsid w:val="005F594B"/>
    <w:rsid w:val="005F60F1"/>
    <w:rsid w:val="00601DC9"/>
    <w:rsid w:val="00602C2A"/>
    <w:rsid w:val="00603982"/>
    <w:rsid w:val="00604232"/>
    <w:rsid w:val="006057F8"/>
    <w:rsid w:val="0060648B"/>
    <w:rsid w:val="00611878"/>
    <w:rsid w:val="00613C70"/>
    <w:rsid w:val="00615CFB"/>
    <w:rsid w:val="00617C38"/>
    <w:rsid w:val="006236CF"/>
    <w:rsid w:val="00623752"/>
    <w:rsid w:val="00623772"/>
    <w:rsid w:val="00623E81"/>
    <w:rsid w:val="006254FD"/>
    <w:rsid w:val="00625562"/>
    <w:rsid w:val="006264DA"/>
    <w:rsid w:val="00626793"/>
    <w:rsid w:val="00627626"/>
    <w:rsid w:val="00632BBF"/>
    <w:rsid w:val="00633ADA"/>
    <w:rsid w:val="00635B9C"/>
    <w:rsid w:val="00637DB1"/>
    <w:rsid w:val="006405EF"/>
    <w:rsid w:val="00646180"/>
    <w:rsid w:val="00646FFD"/>
    <w:rsid w:val="00653008"/>
    <w:rsid w:val="006532E5"/>
    <w:rsid w:val="00660E6D"/>
    <w:rsid w:val="00661519"/>
    <w:rsid w:val="00663291"/>
    <w:rsid w:val="0066485C"/>
    <w:rsid w:val="00671375"/>
    <w:rsid w:val="00671787"/>
    <w:rsid w:val="00674464"/>
    <w:rsid w:val="00677D35"/>
    <w:rsid w:val="00680AD0"/>
    <w:rsid w:val="00681A14"/>
    <w:rsid w:val="0069037F"/>
    <w:rsid w:val="006954A7"/>
    <w:rsid w:val="00697DD7"/>
    <w:rsid w:val="006A1BB7"/>
    <w:rsid w:val="006A7BDC"/>
    <w:rsid w:val="006B4A88"/>
    <w:rsid w:val="006B632F"/>
    <w:rsid w:val="006B7B3D"/>
    <w:rsid w:val="006C5606"/>
    <w:rsid w:val="006C6D80"/>
    <w:rsid w:val="006C6F05"/>
    <w:rsid w:val="006C7379"/>
    <w:rsid w:val="006C7662"/>
    <w:rsid w:val="006D0094"/>
    <w:rsid w:val="006D022A"/>
    <w:rsid w:val="006D1033"/>
    <w:rsid w:val="006D250E"/>
    <w:rsid w:val="006D2A86"/>
    <w:rsid w:val="006D5871"/>
    <w:rsid w:val="006F1FAB"/>
    <w:rsid w:val="00700111"/>
    <w:rsid w:val="0070095E"/>
    <w:rsid w:val="00707566"/>
    <w:rsid w:val="00711526"/>
    <w:rsid w:val="00713A7F"/>
    <w:rsid w:val="00714DD7"/>
    <w:rsid w:val="007166C0"/>
    <w:rsid w:val="00716BFE"/>
    <w:rsid w:val="007174A3"/>
    <w:rsid w:val="007174A6"/>
    <w:rsid w:val="0071772C"/>
    <w:rsid w:val="007178E1"/>
    <w:rsid w:val="00720F51"/>
    <w:rsid w:val="00726DBD"/>
    <w:rsid w:val="00731FA4"/>
    <w:rsid w:val="00734E50"/>
    <w:rsid w:val="00735BF0"/>
    <w:rsid w:val="00735F93"/>
    <w:rsid w:val="0074341F"/>
    <w:rsid w:val="00744A5E"/>
    <w:rsid w:val="00744B65"/>
    <w:rsid w:val="00753A21"/>
    <w:rsid w:val="00756E82"/>
    <w:rsid w:val="00762DB9"/>
    <w:rsid w:val="00762FE4"/>
    <w:rsid w:val="00763E06"/>
    <w:rsid w:val="007644EC"/>
    <w:rsid w:val="00765C30"/>
    <w:rsid w:val="00767D1E"/>
    <w:rsid w:val="007711B6"/>
    <w:rsid w:val="00771B95"/>
    <w:rsid w:val="00772CE1"/>
    <w:rsid w:val="00773FD0"/>
    <w:rsid w:val="0077724B"/>
    <w:rsid w:val="0078164F"/>
    <w:rsid w:val="00791203"/>
    <w:rsid w:val="00791270"/>
    <w:rsid w:val="007924BB"/>
    <w:rsid w:val="0079723D"/>
    <w:rsid w:val="007A3329"/>
    <w:rsid w:val="007A4AC3"/>
    <w:rsid w:val="007A6BC0"/>
    <w:rsid w:val="007B29A5"/>
    <w:rsid w:val="007B48EC"/>
    <w:rsid w:val="007C05C3"/>
    <w:rsid w:val="007C729A"/>
    <w:rsid w:val="007D0CAC"/>
    <w:rsid w:val="007D21D3"/>
    <w:rsid w:val="007D4A2C"/>
    <w:rsid w:val="007D62AB"/>
    <w:rsid w:val="007E0208"/>
    <w:rsid w:val="007E56CD"/>
    <w:rsid w:val="007E5767"/>
    <w:rsid w:val="007E5F54"/>
    <w:rsid w:val="007E7DE5"/>
    <w:rsid w:val="007F7EF5"/>
    <w:rsid w:val="008013A7"/>
    <w:rsid w:val="008029CC"/>
    <w:rsid w:val="00807175"/>
    <w:rsid w:val="00812A4C"/>
    <w:rsid w:val="00815250"/>
    <w:rsid w:val="008235F4"/>
    <w:rsid w:val="008244F8"/>
    <w:rsid w:val="00825CB0"/>
    <w:rsid w:val="008267BA"/>
    <w:rsid w:val="0083138E"/>
    <w:rsid w:val="008321A2"/>
    <w:rsid w:val="00834AAF"/>
    <w:rsid w:val="00835130"/>
    <w:rsid w:val="00835AA6"/>
    <w:rsid w:val="008408EB"/>
    <w:rsid w:val="00843287"/>
    <w:rsid w:val="00846F52"/>
    <w:rsid w:val="00851A16"/>
    <w:rsid w:val="008528EC"/>
    <w:rsid w:val="00852E9C"/>
    <w:rsid w:val="00853838"/>
    <w:rsid w:val="00855FC9"/>
    <w:rsid w:val="00857EE2"/>
    <w:rsid w:val="00862AF6"/>
    <w:rsid w:val="00866700"/>
    <w:rsid w:val="00866A0C"/>
    <w:rsid w:val="0086734E"/>
    <w:rsid w:val="00867C26"/>
    <w:rsid w:val="008701FA"/>
    <w:rsid w:val="008749F5"/>
    <w:rsid w:val="008753D8"/>
    <w:rsid w:val="00882650"/>
    <w:rsid w:val="008843F3"/>
    <w:rsid w:val="00891AEA"/>
    <w:rsid w:val="008A0F99"/>
    <w:rsid w:val="008A450D"/>
    <w:rsid w:val="008A6686"/>
    <w:rsid w:val="008B0341"/>
    <w:rsid w:val="008B0B1F"/>
    <w:rsid w:val="008B4220"/>
    <w:rsid w:val="008C15F5"/>
    <w:rsid w:val="008C2E4E"/>
    <w:rsid w:val="008D3C95"/>
    <w:rsid w:val="008D48EE"/>
    <w:rsid w:val="008D59A1"/>
    <w:rsid w:val="008D6FD7"/>
    <w:rsid w:val="008E13D5"/>
    <w:rsid w:val="008E1633"/>
    <w:rsid w:val="008E1E78"/>
    <w:rsid w:val="008E27DC"/>
    <w:rsid w:val="008E36E9"/>
    <w:rsid w:val="008E7263"/>
    <w:rsid w:val="008F34C3"/>
    <w:rsid w:val="008F6397"/>
    <w:rsid w:val="008F7010"/>
    <w:rsid w:val="008F7BCD"/>
    <w:rsid w:val="00902C1E"/>
    <w:rsid w:val="0090667E"/>
    <w:rsid w:val="00910B9C"/>
    <w:rsid w:val="00911B64"/>
    <w:rsid w:val="00914580"/>
    <w:rsid w:val="009168C5"/>
    <w:rsid w:val="00916F34"/>
    <w:rsid w:val="00916F98"/>
    <w:rsid w:val="009174D4"/>
    <w:rsid w:val="00925299"/>
    <w:rsid w:val="00927DFE"/>
    <w:rsid w:val="009333A9"/>
    <w:rsid w:val="009356E6"/>
    <w:rsid w:val="00936ED0"/>
    <w:rsid w:val="009371B2"/>
    <w:rsid w:val="0094259B"/>
    <w:rsid w:val="009479DB"/>
    <w:rsid w:val="00950A83"/>
    <w:rsid w:val="00951385"/>
    <w:rsid w:val="00951422"/>
    <w:rsid w:val="00951EFF"/>
    <w:rsid w:val="009528B4"/>
    <w:rsid w:val="009566CA"/>
    <w:rsid w:val="009600B1"/>
    <w:rsid w:val="00960157"/>
    <w:rsid w:val="00961E14"/>
    <w:rsid w:val="009622E9"/>
    <w:rsid w:val="00970762"/>
    <w:rsid w:val="009708AC"/>
    <w:rsid w:val="0097116A"/>
    <w:rsid w:val="00973163"/>
    <w:rsid w:val="00974E3D"/>
    <w:rsid w:val="00976DDF"/>
    <w:rsid w:val="00982C46"/>
    <w:rsid w:val="009834EE"/>
    <w:rsid w:val="0098471E"/>
    <w:rsid w:val="00985672"/>
    <w:rsid w:val="009868FB"/>
    <w:rsid w:val="00987A64"/>
    <w:rsid w:val="00990BC4"/>
    <w:rsid w:val="00996D3B"/>
    <w:rsid w:val="009A0430"/>
    <w:rsid w:val="009A1170"/>
    <w:rsid w:val="009A1F27"/>
    <w:rsid w:val="009A4640"/>
    <w:rsid w:val="009A5747"/>
    <w:rsid w:val="009A708A"/>
    <w:rsid w:val="009B31DA"/>
    <w:rsid w:val="009B5EB8"/>
    <w:rsid w:val="009B61AD"/>
    <w:rsid w:val="009C319A"/>
    <w:rsid w:val="009C3CF1"/>
    <w:rsid w:val="009D3356"/>
    <w:rsid w:val="009D4E7E"/>
    <w:rsid w:val="009E0245"/>
    <w:rsid w:val="009E22AA"/>
    <w:rsid w:val="009E3A4B"/>
    <w:rsid w:val="009E48DD"/>
    <w:rsid w:val="009E501A"/>
    <w:rsid w:val="009E5AD8"/>
    <w:rsid w:val="009F4EA5"/>
    <w:rsid w:val="00A01751"/>
    <w:rsid w:val="00A02E56"/>
    <w:rsid w:val="00A03664"/>
    <w:rsid w:val="00A06ED7"/>
    <w:rsid w:val="00A1183E"/>
    <w:rsid w:val="00A155C3"/>
    <w:rsid w:val="00A2147C"/>
    <w:rsid w:val="00A21526"/>
    <w:rsid w:val="00A24F06"/>
    <w:rsid w:val="00A2781F"/>
    <w:rsid w:val="00A32602"/>
    <w:rsid w:val="00A3365B"/>
    <w:rsid w:val="00A34C0F"/>
    <w:rsid w:val="00A34DC0"/>
    <w:rsid w:val="00A34FD8"/>
    <w:rsid w:val="00A36648"/>
    <w:rsid w:val="00A36A88"/>
    <w:rsid w:val="00A40F8F"/>
    <w:rsid w:val="00A4136A"/>
    <w:rsid w:val="00A4204A"/>
    <w:rsid w:val="00A424C8"/>
    <w:rsid w:val="00A51E9C"/>
    <w:rsid w:val="00A52B3C"/>
    <w:rsid w:val="00A62FE9"/>
    <w:rsid w:val="00A636D5"/>
    <w:rsid w:val="00A63DC8"/>
    <w:rsid w:val="00A6614B"/>
    <w:rsid w:val="00A67BC4"/>
    <w:rsid w:val="00A70BEA"/>
    <w:rsid w:val="00A744BE"/>
    <w:rsid w:val="00A74675"/>
    <w:rsid w:val="00A75531"/>
    <w:rsid w:val="00A768BD"/>
    <w:rsid w:val="00A77FA8"/>
    <w:rsid w:val="00A82782"/>
    <w:rsid w:val="00A879AD"/>
    <w:rsid w:val="00A90CAD"/>
    <w:rsid w:val="00A977A7"/>
    <w:rsid w:val="00A97858"/>
    <w:rsid w:val="00AA7831"/>
    <w:rsid w:val="00AB1256"/>
    <w:rsid w:val="00AB14EF"/>
    <w:rsid w:val="00AB6523"/>
    <w:rsid w:val="00AC05A4"/>
    <w:rsid w:val="00AC3B7D"/>
    <w:rsid w:val="00AC4265"/>
    <w:rsid w:val="00AC55C7"/>
    <w:rsid w:val="00AC7910"/>
    <w:rsid w:val="00AD506E"/>
    <w:rsid w:val="00AD59A1"/>
    <w:rsid w:val="00AD7DC7"/>
    <w:rsid w:val="00AE7ABA"/>
    <w:rsid w:val="00AF008B"/>
    <w:rsid w:val="00AF44C1"/>
    <w:rsid w:val="00AF45CD"/>
    <w:rsid w:val="00AF4C1B"/>
    <w:rsid w:val="00AF5BA6"/>
    <w:rsid w:val="00AF5EEA"/>
    <w:rsid w:val="00AF64A0"/>
    <w:rsid w:val="00B01C32"/>
    <w:rsid w:val="00B0264A"/>
    <w:rsid w:val="00B05D59"/>
    <w:rsid w:val="00B06D15"/>
    <w:rsid w:val="00B0789A"/>
    <w:rsid w:val="00B1495C"/>
    <w:rsid w:val="00B150F5"/>
    <w:rsid w:val="00B16454"/>
    <w:rsid w:val="00B172B8"/>
    <w:rsid w:val="00B20327"/>
    <w:rsid w:val="00B207FA"/>
    <w:rsid w:val="00B24564"/>
    <w:rsid w:val="00B26B2C"/>
    <w:rsid w:val="00B32B2C"/>
    <w:rsid w:val="00B32B84"/>
    <w:rsid w:val="00B3327A"/>
    <w:rsid w:val="00B335D0"/>
    <w:rsid w:val="00B356DC"/>
    <w:rsid w:val="00B357EE"/>
    <w:rsid w:val="00B427FA"/>
    <w:rsid w:val="00B43976"/>
    <w:rsid w:val="00B450FB"/>
    <w:rsid w:val="00B46DE4"/>
    <w:rsid w:val="00B50901"/>
    <w:rsid w:val="00B50A53"/>
    <w:rsid w:val="00B50B4E"/>
    <w:rsid w:val="00B517B2"/>
    <w:rsid w:val="00B5317B"/>
    <w:rsid w:val="00B56837"/>
    <w:rsid w:val="00B61297"/>
    <w:rsid w:val="00B65CAA"/>
    <w:rsid w:val="00B65E33"/>
    <w:rsid w:val="00B71FDC"/>
    <w:rsid w:val="00B72197"/>
    <w:rsid w:val="00B7696C"/>
    <w:rsid w:val="00B80E76"/>
    <w:rsid w:val="00B846B1"/>
    <w:rsid w:val="00B85419"/>
    <w:rsid w:val="00B86E6B"/>
    <w:rsid w:val="00B926F3"/>
    <w:rsid w:val="00B93AE2"/>
    <w:rsid w:val="00BA3E83"/>
    <w:rsid w:val="00BA40E2"/>
    <w:rsid w:val="00BA7B67"/>
    <w:rsid w:val="00BB1B46"/>
    <w:rsid w:val="00BB34AD"/>
    <w:rsid w:val="00BB4078"/>
    <w:rsid w:val="00BB7B49"/>
    <w:rsid w:val="00BC235F"/>
    <w:rsid w:val="00BC6CB6"/>
    <w:rsid w:val="00BD0307"/>
    <w:rsid w:val="00BD088A"/>
    <w:rsid w:val="00BD11DB"/>
    <w:rsid w:val="00BD2C78"/>
    <w:rsid w:val="00BD5F4D"/>
    <w:rsid w:val="00BD7506"/>
    <w:rsid w:val="00BE0C03"/>
    <w:rsid w:val="00BE1B05"/>
    <w:rsid w:val="00BE6661"/>
    <w:rsid w:val="00BE6A4A"/>
    <w:rsid w:val="00BF06D3"/>
    <w:rsid w:val="00BF15DC"/>
    <w:rsid w:val="00BF1F1F"/>
    <w:rsid w:val="00BF20DD"/>
    <w:rsid w:val="00BF6317"/>
    <w:rsid w:val="00BF6796"/>
    <w:rsid w:val="00BF7FE9"/>
    <w:rsid w:val="00C033BB"/>
    <w:rsid w:val="00C04DC1"/>
    <w:rsid w:val="00C0520B"/>
    <w:rsid w:val="00C10F2A"/>
    <w:rsid w:val="00C130EB"/>
    <w:rsid w:val="00C204F0"/>
    <w:rsid w:val="00C22FCC"/>
    <w:rsid w:val="00C235E1"/>
    <w:rsid w:val="00C235F8"/>
    <w:rsid w:val="00C23CBF"/>
    <w:rsid w:val="00C3136C"/>
    <w:rsid w:val="00C31AF8"/>
    <w:rsid w:val="00C37D1C"/>
    <w:rsid w:val="00C44789"/>
    <w:rsid w:val="00C47754"/>
    <w:rsid w:val="00C51DC7"/>
    <w:rsid w:val="00C54258"/>
    <w:rsid w:val="00C55823"/>
    <w:rsid w:val="00C55FB2"/>
    <w:rsid w:val="00C565CD"/>
    <w:rsid w:val="00C646B4"/>
    <w:rsid w:val="00C65BC5"/>
    <w:rsid w:val="00C71A49"/>
    <w:rsid w:val="00C739B3"/>
    <w:rsid w:val="00C74ECB"/>
    <w:rsid w:val="00C77B38"/>
    <w:rsid w:val="00C82262"/>
    <w:rsid w:val="00C83715"/>
    <w:rsid w:val="00C84C77"/>
    <w:rsid w:val="00C86895"/>
    <w:rsid w:val="00C91110"/>
    <w:rsid w:val="00C92C1D"/>
    <w:rsid w:val="00C94599"/>
    <w:rsid w:val="00C9460A"/>
    <w:rsid w:val="00C947B3"/>
    <w:rsid w:val="00C9506A"/>
    <w:rsid w:val="00CA452D"/>
    <w:rsid w:val="00CA4D0C"/>
    <w:rsid w:val="00CB3A11"/>
    <w:rsid w:val="00CB75A9"/>
    <w:rsid w:val="00CC0D51"/>
    <w:rsid w:val="00CC288B"/>
    <w:rsid w:val="00CC45F1"/>
    <w:rsid w:val="00CC5F9B"/>
    <w:rsid w:val="00CD4A5E"/>
    <w:rsid w:val="00CD609E"/>
    <w:rsid w:val="00CD679D"/>
    <w:rsid w:val="00CD6EDC"/>
    <w:rsid w:val="00CE23B5"/>
    <w:rsid w:val="00CE4405"/>
    <w:rsid w:val="00CE7303"/>
    <w:rsid w:val="00CE79BF"/>
    <w:rsid w:val="00CF3A00"/>
    <w:rsid w:val="00CF6DB2"/>
    <w:rsid w:val="00CF7ED3"/>
    <w:rsid w:val="00D008C5"/>
    <w:rsid w:val="00D01009"/>
    <w:rsid w:val="00D06B75"/>
    <w:rsid w:val="00D07757"/>
    <w:rsid w:val="00D132B2"/>
    <w:rsid w:val="00D13DD8"/>
    <w:rsid w:val="00D14577"/>
    <w:rsid w:val="00D23406"/>
    <w:rsid w:val="00D24DA1"/>
    <w:rsid w:val="00D26CFF"/>
    <w:rsid w:val="00D3306B"/>
    <w:rsid w:val="00D3559F"/>
    <w:rsid w:val="00D374DC"/>
    <w:rsid w:val="00D4111A"/>
    <w:rsid w:val="00D4707B"/>
    <w:rsid w:val="00D54574"/>
    <w:rsid w:val="00D551CB"/>
    <w:rsid w:val="00D5584A"/>
    <w:rsid w:val="00D6024D"/>
    <w:rsid w:val="00D60512"/>
    <w:rsid w:val="00D62434"/>
    <w:rsid w:val="00D6732A"/>
    <w:rsid w:val="00D67BF2"/>
    <w:rsid w:val="00D76AB8"/>
    <w:rsid w:val="00D77779"/>
    <w:rsid w:val="00D77A11"/>
    <w:rsid w:val="00D77C3B"/>
    <w:rsid w:val="00D81DA0"/>
    <w:rsid w:val="00D84DCA"/>
    <w:rsid w:val="00D8545A"/>
    <w:rsid w:val="00D8664C"/>
    <w:rsid w:val="00D90234"/>
    <w:rsid w:val="00D9335B"/>
    <w:rsid w:val="00D962C9"/>
    <w:rsid w:val="00D9679F"/>
    <w:rsid w:val="00DA00EB"/>
    <w:rsid w:val="00DA58AE"/>
    <w:rsid w:val="00DA62D2"/>
    <w:rsid w:val="00DA6DA3"/>
    <w:rsid w:val="00DB4054"/>
    <w:rsid w:val="00DB4F70"/>
    <w:rsid w:val="00DC2386"/>
    <w:rsid w:val="00DC2D66"/>
    <w:rsid w:val="00DC39BF"/>
    <w:rsid w:val="00DD3277"/>
    <w:rsid w:val="00DD3475"/>
    <w:rsid w:val="00DD3D8F"/>
    <w:rsid w:val="00DD6667"/>
    <w:rsid w:val="00DE2DA1"/>
    <w:rsid w:val="00DE3849"/>
    <w:rsid w:val="00DE3F1E"/>
    <w:rsid w:val="00DE5818"/>
    <w:rsid w:val="00DF0429"/>
    <w:rsid w:val="00DF31C4"/>
    <w:rsid w:val="00E12B0F"/>
    <w:rsid w:val="00E22C17"/>
    <w:rsid w:val="00E26136"/>
    <w:rsid w:val="00E276DE"/>
    <w:rsid w:val="00E27755"/>
    <w:rsid w:val="00E30C47"/>
    <w:rsid w:val="00E31F5D"/>
    <w:rsid w:val="00E33FB5"/>
    <w:rsid w:val="00E34475"/>
    <w:rsid w:val="00E35086"/>
    <w:rsid w:val="00E361EA"/>
    <w:rsid w:val="00E36725"/>
    <w:rsid w:val="00E4334E"/>
    <w:rsid w:val="00E4433A"/>
    <w:rsid w:val="00E45353"/>
    <w:rsid w:val="00E4799C"/>
    <w:rsid w:val="00E5128E"/>
    <w:rsid w:val="00E5231F"/>
    <w:rsid w:val="00E547E6"/>
    <w:rsid w:val="00E56F20"/>
    <w:rsid w:val="00E614C3"/>
    <w:rsid w:val="00E63ED0"/>
    <w:rsid w:val="00E6574E"/>
    <w:rsid w:val="00E6609F"/>
    <w:rsid w:val="00E677D9"/>
    <w:rsid w:val="00E67B05"/>
    <w:rsid w:val="00E71B3D"/>
    <w:rsid w:val="00E809E4"/>
    <w:rsid w:val="00E80C85"/>
    <w:rsid w:val="00E83715"/>
    <w:rsid w:val="00E867F6"/>
    <w:rsid w:val="00E90674"/>
    <w:rsid w:val="00E976F3"/>
    <w:rsid w:val="00EA049B"/>
    <w:rsid w:val="00EA3BB4"/>
    <w:rsid w:val="00EB108C"/>
    <w:rsid w:val="00EB22D4"/>
    <w:rsid w:val="00EB28B8"/>
    <w:rsid w:val="00EB3285"/>
    <w:rsid w:val="00EB3F99"/>
    <w:rsid w:val="00EB4576"/>
    <w:rsid w:val="00EC0F14"/>
    <w:rsid w:val="00EC186E"/>
    <w:rsid w:val="00EC4FFC"/>
    <w:rsid w:val="00EC661F"/>
    <w:rsid w:val="00ED2BEA"/>
    <w:rsid w:val="00ED3E78"/>
    <w:rsid w:val="00ED65FE"/>
    <w:rsid w:val="00EE13AD"/>
    <w:rsid w:val="00EE51A1"/>
    <w:rsid w:val="00EE7AD9"/>
    <w:rsid w:val="00EF0A4C"/>
    <w:rsid w:val="00EF5284"/>
    <w:rsid w:val="00F02159"/>
    <w:rsid w:val="00F13025"/>
    <w:rsid w:val="00F179B6"/>
    <w:rsid w:val="00F2170B"/>
    <w:rsid w:val="00F2211B"/>
    <w:rsid w:val="00F24F7D"/>
    <w:rsid w:val="00F3213B"/>
    <w:rsid w:val="00F34EFC"/>
    <w:rsid w:val="00F36EEA"/>
    <w:rsid w:val="00F423B9"/>
    <w:rsid w:val="00F571FD"/>
    <w:rsid w:val="00F6727C"/>
    <w:rsid w:val="00F6737E"/>
    <w:rsid w:val="00F70BAD"/>
    <w:rsid w:val="00F717D2"/>
    <w:rsid w:val="00F77294"/>
    <w:rsid w:val="00F7784A"/>
    <w:rsid w:val="00F86378"/>
    <w:rsid w:val="00F86F99"/>
    <w:rsid w:val="00F87D56"/>
    <w:rsid w:val="00F92A0D"/>
    <w:rsid w:val="00F94133"/>
    <w:rsid w:val="00F95CD8"/>
    <w:rsid w:val="00F96F37"/>
    <w:rsid w:val="00F97613"/>
    <w:rsid w:val="00F97E17"/>
    <w:rsid w:val="00FA163F"/>
    <w:rsid w:val="00FA1945"/>
    <w:rsid w:val="00FA4DD9"/>
    <w:rsid w:val="00FA56EA"/>
    <w:rsid w:val="00FA728B"/>
    <w:rsid w:val="00FC15F7"/>
    <w:rsid w:val="00FC186B"/>
    <w:rsid w:val="00FC60C8"/>
    <w:rsid w:val="00FD1FEF"/>
    <w:rsid w:val="00FD3291"/>
    <w:rsid w:val="00FD7209"/>
    <w:rsid w:val="00FE26BA"/>
    <w:rsid w:val="00FE33ED"/>
    <w:rsid w:val="00FE5302"/>
    <w:rsid w:val="00FE6ECC"/>
    <w:rsid w:val="00FE747A"/>
    <w:rsid w:val="00FF02B7"/>
    <w:rsid w:val="00FF07A3"/>
    <w:rsid w:val="00FF11EB"/>
    <w:rsid w:val="00FF240A"/>
    <w:rsid w:val="00FF7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14F33C"/>
  <w15:docId w15:val="{6E6B87AC-7A66-44E0-A582-55A049F1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2"/>
    <w:qFormat/>
    <w:rsid w:val="00C94599"/>
    <w:pPr>
      <w:keepNext/>
      <w:keepLines/>
      <w:spacing w:before="120" w:after="120"/>
      <w:outlineLvl w:val="2"/>
    </w:pPr>
    <w:rPr>
      <w:b/>
      <w:bCs/>
      <w:sz w:val="2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1A3F0D"/>
    <w:pPr>
      <w:spacing w:before="100" w:beforeAutospacing="1" w:after="100" w:afterAutospacing="1"/>
    </w:pPr>
  </w:style>
  <w:style w:type="character" w:styleId="Strong">
    <w:name w:val="Strong"/>
    <w:basedOn w:val="DefaultParagraphFont"/>
    <w:qFormat/>
    <w:rsid w:val="001A3F0D"/>
    <w:rPr>
      <w:b/>
      <w:bCs/>
    </w:rPr>
  </w:style>
  <w:style w:type="paragraph" w:customStyle="1" w:styleId="nospacing">
    <w:name w:val="nospacing"/>
    <w:basedOn w:val="Normal"/>
    <w:rsid w:val="001A3F0D"/>
    <w:pPr>
      <w:spacing w:before="100" w:beforeAutospacing="1" w:after="100" w:afterAutospacing="1"/>
    </w:pPr>
  </w:style>
  <w:style w:type="character" w:styleId="Emphasis">
    <w:name w:val="Emphasis"/>
    <w:basedOn w:val="DefaultParagraphFont"/>
    <w:qFormat/>
    <w:rsid w:val="001A3F0D"/>
    <w:rPr>
      <w:i/>
      <w:iCs/>
    </w:rPr>
  </w:style>
  <w:style w:type="paragraph" w:styleId="ListParagraph">
    <w:name w:val="List Paragraph"/>
    <w:aliases w:val="Num Bullet 1,Bullet Number,lp1,Bullet List,FooterText,numbered,List Paragraph1,Paragraphe de liste1,Bulletr List Paragraph,列出段落,列出段落1,List Paragraph2,List Paragraph21,Listeafsnit1,Parágrafo da Lista1,Párrafo de lista1,リスト段落1,Bullet list,1"/>
    <w:basedOn w:val="Normal"/>
    <w:link w:val="ListParagraphChar"/>
    <w:uiPriority w:val="34"/>
    <w:qFormat/>
    <w:rsid w:val="001A3F0D"/>
    <w:pPr>
      <w:ind w:left="720"/>
      <w:contextualSpacing/>
      <w:jc w:val="center"/>
    </w:pPr>
    <w:rPr>
      <w:rFonts w:eastAsia="Calibri"/>
      <w:noProof/>
      <w:sz w:val="28"/>
      <w:szCs w:val="28"/>
    </w:rPr>
  </w:style>
  <w:style w:type="character" w:customStyle="1" w:styleId="ListParagraphChar">
    <w:name w:val="List Paragraph Char"/>
    <w:aliases w:val="Num Bullet 1 Char,Bullet Number Char,lp1 Char,Bullet List Char,FooterText Char,numbered Char,List Paragraph1 Char,Paragraphe de liste1 Char,Bulletr List Paragraph Char,列出段落 Char,列出段落1 Char,List Paragraph2 Char,List Paragraph21 Char"/>
    <w:link w:val="ListParagraph"/>
    <w:qFormat/>
    <w:rsid w:val="001A3F0D"/>
    <w:rPr>
      <w:rFonts w:ascii="Times New Roman" w:eastAsia="Calibri" w:hAnsi="Times New Roman" w:cs="Times New Roman"/>
      <w:noProof/>
      <w:sz w:val="28"/>
      <w:szCs w:val="28"/>
    </w:rPr>
  </w:style>
  <w:style w:type="character" w:styleId="Hyperlink">
    <w:name w:val="Hyperlink"/>
    <w:basedOn w:val="DefaultParagraphFont"/>
    <w:uiPriority w:val="99"/>
    <w:unhideWhenUsed/>
    <w:rsid w:val="001A3F0D"/>
    <w:rPr>
      <w:color w:val="0563C1" w:themeColor="hyperlink"/>
      <w:u w:val="single"/>
    </w:rPr>
  </w:style>
  <w:style w:type="table" w:styleId="TableGrid">
    <w:name w:val="Table Grid"/>
    <w:basedOn w:val="TableNormal"/>
    <w:uiPriority w:val="39"/>
    <w:rsid w:val="0028716E"/>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8716E"/>
    <w:pPr>
      <w:spacing w:after="0" w:line="240" w:lineRule="auto"/>
    </w:pPr>
    <w:rPr>
      <w:rFonts w:ascii="Arial" w:eastAsia="Arial" w:hAnsi="Arial"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15"/>
    <w:rPr>
      <w:rFonts w:ascii="Segoe UI" w:eastAsia="Times New Roman" w:hAnsi="Segoe UI" w:cs="Segoe UI"/>
      <w:sz w:val="18"/>
      <w:szCs w:val="18"/>
    </w:rPr>
  </w:style>
  <w:style w:type="character" w:customStyle="1" w:styleId="NormalWebChar1">
    <w:name w:val="Normal (Web) Char1"/>
    <w:aliases w:val="Normal (Web) Char Char"/>
    <w:link w:val="NormalWeb"/>
    <w:locked/>
    <w:rsid w:val="00F6737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2"/>
    <w:rsid w:val="00C94599"/>
    <w:rPr>
      <w:rFonts w:ascii="Times New Roman" w:eastAsia="Times New Roman" w:hAnsi="Times New Roman" w:cs="Times New Roman"/>
      <w:b/>
      <w:bCs/>
      <w:sz w:val="26"/>
      <w:szCs w:val="20"/>
      <w:lang w:eastAsia="ja-JP"/>
    </w:rPr>
  </w:style>
  <w:style w:type="paragraph" w:styleId="Header">
    <w:name w:val="header"/>
    <w:basedOn w:val="Normal"/>
    <w:link w:val="HeaderChar"/>
    <w:uiPriority w:val="99"/>
    <w:unhideWhenUsed/>
    <w:rsid w:val="005F0C4C"/>
    <w:pPr>
      <w:tabs>
        <w:tab w:val="center" w:pos="4680"/>
        <w:tab w:val="right" w:pos="9360"/>
      </w:tabs>
    </w:pPr>
  </w:style>
  <w:style w:type="character" w:customStyle="1" w:styleId="HeaderChar">
    <w:name w:val="Header Char"/>
    <w:basedOn w:val="DefaultParagraphFont"/>
    <w:link w:val="Header"/>
    <w:uiPriority w:val="99"/>
    <w:rsid w:val="005F0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C4C"/>
    <w:pPr>
      <w:tabs>
        <w:tab w:val="center" w:pos="4680"/>
        <w:tab w:val="right" w:pos="9360"/>
      </w:tabs>
    </w:pPr>
  </w:style>
  <w:style w:type="character" w:customStyle="1" w:styleId="FooterChar">
    <w:name w:val="Footer Char"/>
    <w:basedOn w:val="DefaultParagraphFont"/>
    <w:link w:val="Footer"/>
    <w:uiPriority w:val="99"/>
    <w:rsid w:val="005F0C4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E61C7"/>
    <w:pPr>
      <w:ind w:right="-142"/>
      <w:jc w:val="center"/>
    </w:pPr>
    <w:rPr>
      <w:b/>
      <w:sz w:val="28"/>
      <w:szCs w:val="28"/>
    </w:rPr>
  </w:style>
  <w:style w:type="character" w:customStyle="1" w:styleId="BodyTextChar">
    <w:name w:val="Body Text Char"/>
    <w:basedOn w:val="DefaultParagraphFont"/>
    <w:link w:val="BodyText"/>
    <w:uiPriority w:val="99"/>
    <w:rsid w:val="005E61C7"/>
    <w:rPr>
      <w:rFonts w:ascii="Times New Roman" w:eastAsia="Times New Roman" w:hAnsi="Times New Roman" w:cs="Times New Roman"/>
      <w:b/>
      <w:sz w:val="28"/>
      <w:szCs w:val="28"/>
    </w:rPr>
  </w:style>
  <w:style w:type="paragraph" w:customStyle="1" w:styleId="normaltext-verdana">
    <w:name w:val="normal text - verdana"/>
    <w:basedOn w:val="Normal"/>
    <w:link w:val="normaltext-verdanaChar"/>
    <w:uiPriority w:val="99"/>
    <w:rsid w:val="00F92A0D"/>
    <w:pPr>
      <w:overflowPunct w:val="0"/>
      <w:autoSpaceDE w:val="0"/>
      <w:autoSpaceDN w:val="0"/>
      <w:adjustRightInd w:val="0"/>
      <w:spacing w:before="60" w:after="60"/>
      <w:ind w:firstLine="567"/>
      <w:jc w:val="both"/>
      <w:textAlignment w:val="baseline"/>
    </w:pPr>
    <w:rPr>
      <w:rFonts w:ascii="Arial" w:hAnsi="Arial"/>
      <w:bCs/>
      <w:color w:val="000000"/>
      <w:sz w:val="22"/>
      <w:szCs w:val="20"/>
      <w:lang w:val="vi-VN"/>
    </w:rPr>
  </w:style>
  <w:style w:type="character" w:customStyle="1" w:styleId="normaltext-verdanaChar">
    <w:name w:val="normal text - verdana Char"/>
    <w:link w:val="normaltext-verdana"/>
    <w:uiPriority w:val="99"/>
    <w:locked/>
    <w:rsid w:val="00F92A0D"/>
    <w:rPr>
      <w:rFonts w:ascii="Arial" w:eastAsia="Times New Roman" w:hAnsi="Arial" w:cs="Times New Roman"/>
      <w:bCs/>
      <w:color w:val="000000"/>
      <w:szCs w:val="20"/>
      <w:lang w:val="vi-VN"/>
    </w:rPr>
  </w:style>
  <w:style w:type="paragraph" w:customStyle="1" w:styleId="Normal1">
    <w:name w:val="Normal1"/>
    <w:basedOn w:val="Normal"/>
    <w:rsid w:val="00D551CB"/>
    <w:pPr>
      <w:pBdr>
        <w:top w:val="single" w:sz="6" w:space="0" w:color="A2BB9D"/>
        <w:left w:val="single" w:sz="6" w:space="1" w:color="A2BB9D"/>
        <w:bottom w:val="single" w:sz="6" w:space="4" w:color="A2BB9D"/>
        <w:right w:val="single" w:sz="6" w:space="1" w:color="A2BB9D"/>
      </w:pBdr>
      <w:spacing w:before="100" w:beforeAutospacing="1" w:after="75" w:line="312" w:lineRule="auto"/>
    </w:pPr>
    <w:rPr>
      <w:rFonts w:ascii="Arial" w:hAnsi="Arial" w:cs="Arial"/>
      <w:sz w:val="20"/>
      <w:szCs w:val="20"/>
    </w:rPr>
  </w:style>
  <w:style w:type="character" w:customStyle="1" w:styleId="BodyTextChar1">
    <w:name w:val="Body Text Char1"/>
    <w:uiPriority w:val="99"/>
    <w:rsid w:val="000848B7"/>
    <w:rPr>
      <w:rFonts w:cs="Times New Roman"/>
      <w:sz w:val="26"/>
      <w:szCs w:val="26"/>
      <w:shd w:val="clear" w:color="auto" w:fill="FFFFFF"/>
    </w:rPr>
  </w:style>
  <w:style w:type="character" w:customStyle="1" w:styleId="fontstyle01">
    <w:name w:val="fontstyle01"/>
    <w:basedOn w:val="DefaultParagraphFont"/>
    <w:rsid w:val="00033B1B"/>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033B1B"/>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69198">
      <w:bodyDiv w:val="1"/>
      <w:marLeft w:val="0"/>
      <w:marRight w:val="0"/>
      <w:marTop w:val="0"/>
      <w:marBottom w:val="0"/>
      <w:divBdr>
        <w:top w:val="none" w:sz="0" w:space="0" w:color="auto"/>
        <w:left w:val="none" w:sz="0" w:space="0" w:color="auto"/>
        <w:bottom w:val="none" w:sz="0" w:space="0" w:color="auto"/>
        <w:right w:val="none" w:sz="0" w:space="0" w:color="auto"/>
      </w:divBdr>
    </w:div>
    <w:div w:id="598949461">
      <w:bodyDiv w:val="1"/>
      <w:marLeft w:val="0"/>
      <w:marRight w:val="0"/>
      <w:marTop w:val="0"/>
      <w:marBottom w:val="0"/>
      <w:divBdr>
        <w:top w:val="none" w:sz="0" w:space="0" w:color="auto"/>
        <w:left w:val="none" w:sz="0" w:space="0" w:color="auto"/>
        <w:bottom w:val="none" w:sz="0" w:space="0" w:color="auto"/>
        <w:right w:val="none" w:sz="0" w:space="0" w:color="auto"/>
      </w:divBdr>
      <w:divsChild>
        <w:div w:id="329674117">
          <w:marLeft w:val="1008"/>
          <w:marRight w:val="0"/>
          <w:marTop w:val="120"/>
          <w:marBottom w:val="0"/>
          <w:divBdr>
            <w:top w:val="none" w:sz="0" w:space="0" w:color="auto"/>
            <w:left w:val="none" w:sz="0" w:space="0" w:color="auto"/>
            <w:bottom w:val="none" w:sz="0" w:space="0" w:color="auto"/>
            <w:right w:val="none" w:sz="0" w:space="0" w:color="auto"/>
          </w:divBdr>
        </w:div>
      </w:divsChild>
    </w:div>
    <w:div w:id="877204170">
      <w:bodyDiv w:val="1"/>
      <w:marLeft w:val="0"/>
      <w:marRight w:val="0"/>
      <w:marTop w:val="0"/>
      <w:marBottom w:val="0"/>
      <w:divBdr>
        <w:top w:val="none" w:sz="0" w:space="0" w:color="auto"/>
        <w:left w:val="none" w:sz="0" w:space="0" w:color="auto"/>
        <w:bottom w:val="none" w:sz="0" w:space="0" w:color="auto"/>
        <w:right w:val="none" w:sz="0" w:space="0" w:color="auto"/>
      </w:divBdr>
    </w:div>
    <w:div w:id="15696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69-2021-tt-btc-kinh-phi-chuan-bi-to-chuc-tham-du-ky-thi-giao-duc-pho-thong-484637.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A450-7C5C-415E-9E65-D7CF9665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225</cp:revision>
  <cp:lastPrinted>2022-10-21T01:27:00Z</cp:lastPrinted>
  <dcterms:created xsi:type="dcterms:W3CDTF">2022-03-07T07:43:00Z</dcterms:created>
  <dcterms:modified xsi:type="dcterms:W3CDTF">2022-10-21T03:30:00Z</dcterms:modified>
</cp:coreProperties>
</file>